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CD8AE5" w14:textId="1B8C1C86" w:rsidR="00835C84" w:rsidRDefault="00564658">
      <w:pPr>
        <w:spacing w:line="560" w:lineRule="exact"/>
        <w:outlineLvl w:val="0"/>
        <w:rPr>
          <w:rFonts w:ascii="黑体" w:eastAsia="黑体" w:hAnsi="黑体" w:cs="黑体"/>
          <w:sz w:val="32"/>
          <w:szCs w:val="32"/>
        </w:rPr>
      </w:pPr>
      <w:r>
        <w:rPr>
          <w:rFonts w:ascii="黑体" w:eastAsia="黑体" w:hAnsi="黑体" w:cs="黑体" w:hint="eastAsia"/>
          <w:sz w:val="32"/>
          <w:szCs w:val="32"/>
        </w:rPr>
        <w:t>附件</w:t>
      </w:r>
      <w:r w:rsidR="000F2C27">
        <w:rPr>
          <w:rFonts w:ascii="黑体" w:eastAsia="黑体" w:hAnsi="黑体" w:cs="黑体"/>
          <w:sz w:val="32"/>
          <w:szCs w:val="32"/>
        </w:rPr>
        <w:t>2</w:t>
      </w:r>
      <w:bookmarkStart w:id="0" w:name="_GoBack"/>
      <w:bookmarkEnd w:id="0"/>
    </w:p>
    <w:p w14:paraId="6106DD16" w14:textId="77777777" w:rsidR="00835C84" w:rsidRDefault="00835C84">
      <w:pPr>
        <w:spacing w:line="560" w:lineRule="exact"/>
        <w:outlineLvl w:val="0"/>
        <w:rPr>
          <w:rFonts w:ascii="黑体" w:eastAsia="黑体" w:hAnsi="黑体" w:cs="黑体"/>
          <w:sz w:val="32"/>
          <w:szCs w:val="32"/>
        </w:rPr>
      </w:pPr>
    </w:p>
    <w:p w14:paraId="1E451204" w14:textId="77777777" w:rsidR="00835C84" w:rsidRDefault="00564658">
      <w:pPr>
        <w:spacing w:line="560" w:lineRule="exact"/>
        <w:jc w:val="center"/>
        <w:rPr>
          <w:rFonts w:ascii="Times New Roman" w:eastAsia="黑体" w:hAnsi="Times New Roman"/>
          <w:bCs/>
          <w:color w:val="000000"/>
          <w:sz w:val="44"/>
          <w:szCs w:val="44"/>
        </w:rPr>
      </w:pPr>
      <w:r>
        <w:rPr>
          <w:rFonts w:ascii="Times New Roman" w:eastAsia="方正小标宋简体" w:hAnsi="Times New Roman" w:cs="方正公文小标宋" w:hint="eastAsia"/>
          <w:bCs/>
          <w:sz w:val="44"/>
          <w:szCs w:val="44"/>
        </w:rPr>
        <w:t>用</w:t>
      </w:r>
      <w:r>
        <w:rPr>
          <w:rFonts w:ascii="Times New Roman" w:eastAsia="方正小标宋简体" w:hAnsi="Times New Roman" w:cs="方正公文小标宋" w:hint="eastAsia"/>
          <w:bCs/>
          <w:sz w:val="44"/>
          <w:szCs w:val="44"/>
        </w:rPr>
        <w:t>AI</w:t>
      </w:r>
      <w:r>
        <w:rPr>
          <w:rFonts w:ascii="Times New Roman" w:eastAsia="方正小标宋简体" w:hAnsi="Times New Roman" w:cs="方正公文小标宋" w:hint="eastAsia"/>
          <w:bCs/>
          <w:sz w:val="44"/>
          <w:szCs w:val="44"/>
        </w:rPr>
        <w:t>案例征集指南</w:t>
      </w:r>
    </w:p>
    <w:p w14:paraId="10B73550" w14:textId="77777777" w:rsidR="00835C84" w:rsidRDefault="00835C84">
      <w:pPr>
        <w:spacing w:line="560" w:lineRule="exact"/>
        <w:rPr>
          <w:rFonts w:ascii="Times New Roman" w:eastAsia="方正小标宋简体" w:hAnsi="Times New Roman"/>
          <w:bCs/>
          <w:color w:val="000000"/>
          <w:sz w:val="36"/>
          <w:szCs w:val="36"/>
        </w:rPr>
      </w:pPr>
    </w:p>
    <w:p w14:paraId="084BF65D" w14:textId="77777777" w:rsidR="00835C84" w:rsidRDefault="00564658">
      <w:pPr>
        <w:spacing w:line="560" w:lineRule="exact"/>
        <w:ind w:firstLineChars="200" w:firstLine="640"/>
        <w:rPr>
          <w:rFonts w:ascii="Times New Roman" w:eastAsia="黑体" w:hAnsi="Times New Roman"/>
          <w:bCs/>
          <w:color w:val="000000"/>
          <w:sz w:val="32"/>
          <w:szCs w:val="32"/>
        </w:rPr>
      </w:pPr>
      <w:r>
        <w:rPr>
          <w:rFonts w:ascii="Times New Roman" w:eastAsia="黑体" w:hAnsi="Times New Roman"/>
          <w:bCs/>
          <w:color w:val="000000"/>
          <w:sz w:val="32"/>
          <w:szCs w:val="32"/>
        </w:rPr>
        <w:t>一、征集范围</w:t>
      </w:r>
    </w:p>
    <w:p w14:paraId="0A18D9EB" w14:textId="77777777" w:rsidR="00835C84" w:rsidRDefault="00564658">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本次征集用</w:t>
      </w:r>
      <w:r>
        <w:rPr>
          <w:rFonts w:ascii="Times New Roman" w:eastAsia="仿宋_GB2312" w:hAnsi="Times New Roman" w:hint="eastAsia"/>
          <w:sz w:val="32"/>
          <w:szCs w:val="32"/>
        </w:rPr>
        <w:t>AI</w:t>
      </w:r>
      <w:r>
        <w:rPr>
          <w:rFonts w:ascii="Times New Roman" w:eastAsia="仿宋_GB2312" w:hAnsi="Times New Roman" w:hint="eastAsia"/>
          <w:sz w:val="32"/>
          <w:szCs w:val="32"/>
        </w:rPr>
        <w:t>案例是指教师在具体教育教学场景中，合理、合规、有效运用人工智能工具解决实际问题的实践案例。</w:t>
      </w:r>
    </w:p>
    <w:p w14:paraId="09BF0258" w14:textId="77777777" w:rsidR="00835C84" w:rsidRDefault="00564658">
      <w:pPr>
        <w:spacing w:line="560" w:lineRule="exact"/>
        <w:ind w:firstLineChars="200" w:firstLine="640"/>
        <w:rPr>
          <w:rFonts w:ascii="Times New Roman" w:eastAsia="黑体" w:hAnsi="Times New Roman"/>
          <w:bCs/>
          <w:color w:val="000000"/>
          <w:sz w:val="32"/>
          <w:szCs w:val="32"/>
        </w:rPr>
      </w:pPr>
      <w:r>
        <w:rPr>
          <w:rFonts w:ascii="Times New Roman" w:eastAsia="黑体" w:hAnsi="Times New Roman"/>
          <w:bCs/>
          <w:color w:val="000000"/>
          <w:sz w:val="32"/>
          <w:szCs w:val="32"/>
        </w:rPr>
        <w:t>二、内容及报送要求</w:t>
      </w:r>
    </w:p>
    <w:p w14:paraId="1CADD217" w14:textId="77777777" w:rsidR="00835C84" w:rsidRDefault="00564658">
      <w:pPr>
        <w:spacing w:line="560" w:lineRule="exact"/>
        <w:ind w:firstLineChars="200" w:firstLine="640"/>
        <w:rPr>
          <w:rFonts w:ascii="Times New Roman" w:eastAsia="楷体_GB2312" w:hAnsi="Times New Roman"/>
          <w:bCs/>
          <w:color w:val="000000"/>
          <w:sz w:val="32"/>
          <w:szCs w:val="32"/>
        </w:rPr>
      </w:pPr>
      <w:r>
        <w:rPr>
          <w:rFonts w:ascii="Times New Roman" w:eastAsia="楷体_GB2312" w:hAnsi="Times New Roman" w:hint="eastAsia"/>
          <w:bCs/>
          <w:color w:val="000000"/>
          <w:sz w:val="32"/>
          <w:szCs w:val="32"/>
        </w:rPr>
        <w:t>（一）参加人员</w:t>
      </w:r>
    </w:p>
    <w:p w14:paraId="7E74B52F" w14:textId="77777777" w:rsidR="00835C84" w:rsidRDefault="00564658">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参加人员为基础教育、职业教育、高等教育教师。</w:t>
      </w:r>
    </w:p>
    <w:p w14:paraId="37E00D41" w14:textId="77777777" w:rsidR="00835C84" w:rsidRDefault="00564658">
      <w:pPr>
        <w:spacing w:line="560" w:lineRule="exact"/>
        <w:ind w:firstLineChars="200" w:firstLine="640"/>
        <w:rPr>
          <w:rFonts w:ascii="Times New Roman" w:eastAsia="楷体_GB2312" w:hAnsi="Times New Roman"/>
          <w:bCs/>
          <w:color w:val="000000"/>
          <w:sz w:val="32"/>
          <w:szCs w:val="32"/>
        </w:rPr>
      </w:pPr>
      <w:r>
        <w:rPr>
          <w:rFonts w:ascii="Times New Roman" w:eastAsia="楷体_GB2312" w:hAnsi="Times New Roman"/>
          <w:bCs/>
          <w:color w:val="000000"/>
          <w:sz w:val="32"/>
          <w:szCs w:val="32"/>
        </w:rPr>
        <w:t>（二）案例内容</w:t>
      </w:r>
    </w:p>
    <w:p w14:paraId="32B5A939" w14:textId="77777777" w:rsidR="00835C84" w:rsidRDefault="00564658">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sz w:val="32"/>
          <w:szCs w:val="32"/>
        </w:rPr>
        <w:t>.</w:t>
      </w:r>
      <w:r>
        <w:rPr>
          <w:rFonts w:ascii="Times New Roman" w:eastAsia="仿宋_GB2312" w:hAnsi="Times New Roman" w:hint="eastAsia"/>
          <w:sz w:val="32"/>
          <w:szCs w:val="32"/>
        </w:rPr>
        <w:t>案例根据教师生成式人工智能应用指引（附</w:t>
      </w:r>
      <w:r>
        <w:rPr>
          <w:rFonts w:ascii="Times New Roman" w:eastAsia="仿宋_GB2312" w:hAnsi="Times New Roman" w:hint="eastAsia"/>
          <w:sz w:val="32"/>
          <w:szCs w:val="32"/>
        </w:rPr>
        <w:t>1</w:t>
      </w:r>
      <w:r>
        <w:rPr>
          <w:rFonts w:ascii="Times New Roman" w:eastAsia="仿宋_GB2312" w:hAnsi="Times New Roman" w:hint="eastAsia"/>
          <w:sz w:val="32"/>
          <w:szCs w:val="32"/>
        </w:rPr>
        <w:t>），选择其中</w:t>
      </w:r>
      <w:r>
        <w:rPr>
          <w:rFonts w:ascii="Times New Roman" w:eastAsia="仿宋_GB2312" w:hAnsi="Times New Roman" w:hint="eastAsia"/>
          <w:sz w:val="32"/>
          <w:szCs w:val="32"/>
        </w:rPr>
        <w:t>1</w:t>
      </w:r>
      <w:r>
        <w:rPr>
          <w:rFonts w:ascii="Times New Roman" w:eastAsia="仿宋_GB2312" w:hAnsi="Times New Roman" w:hint="eastAsia"/>
          <w:sz w:val="32"/>
          <w:szCs w:val="32"/>
        </w:rPr>
        <w:t>个场景示例或自行设计场景，针对教育教学中的具体问题，坚持问题导向，体现人工智能在教育教学中的应用方式与应用价值，形成人工智能助力教育教学问题解决的典型案例。</w:t>
      </w:r>
    </w:p>
    <w:p w14:paraId="2D0632E7" w14:textId="77777777" w:rsidR="00835C84" w:rsidRDefault="00564658">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案例要注重导向性和适用性。</w:t>
      </w:r>
      <w:r>
        <w:rPr>
          <w:rFonts w:ascii="Times New Roman" w:eastAsia="仿宋_GB2312" w:hAnsi="Times New Roman"/>
          <w:sz w:val="32"/>
          <w:szCs w:val="32"/>
        </w:rPr>
        <w:t>应</w:t>
      </w:r>
      <w:r>
        <w:rPr>
          <w:rFonts w:ascii="Times New Roman" w:eastAsia="仿宋_GB2312" w:hAnsi="Times New Roman" w:hint="eastAsia"/>
          <w:sz w:val="32"/>
          <w:szCs w:val="32"/>
        </w:rPr>
        <w:t>落实</w:t>
      </w:r>
      <w:r>
        <w:rPr>
          <w:rFonts w:ascii="Times New Roman" w:eastAsia="仿宋_GB2312" w:hAnsi="Times New Roman"/>
          <w:sz w:val="32"/>
          <w:szCs w:val="32"/>
        </w:rPr>
        <w:t>立德树人根本任务，强化以人为本，符合教育</w:t>
      </w:r>
      <w:r>
        <w:rPr>
          <w:rFonts w:ascii="Times New Roman" w:eastAsia="仿宋_GB2312" w:hAnsi="Times New Roman" w:hint="eastAsia"/>
          <w:sz w:val="32"/>
          <w:szCs w:val="32"/>
        </w:rPr>
        <w:t>发展规律和师生身心发展特点。在人机协同教学中，</w:t>
      </w:r>
      <w:r>
        <w:rPr>
          <w:rFonts w:ascii="Times New Roman" w:eastAsia="仿宋_GB2312" w:hAnsi="Times New Roman" w:hint="eastAsia"/>
          <w:sz w:val="32"/>
        </w:rPr>
        <w:t>需审慎判断技术应用行为边界，有效防范其可能对学生思维发展、价值观塑造、教育公平、数据隐私等方面带来的风险，确保技术应用符合教育伦理与法律法规。</w:t>
      </w:r>
    </w:p>
    <w:p w14:paraId="1CD3843B" w14:textId="77777777" w:rsidR="00835C84" w:rsidRDefault="00564658">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sz w:val="32"/>
          <w:szCs w:val="32"/>
        </w:rPr>
        <w:t>.</w:t>
      </w:r>
      <w:r>
        <w:rPr>
          <w:rFonts w:ascii="Times New Roman" w:eastAsia="仿宋_GB2312" w:hAnsi="Times New Roman" w:hint="eastAsia"/>
          <w:sz w:val="32"/>
          <w:szCs w:val="32"/>
        </w:rPr>
        <w:t>案例的平台工具选用必须基于</w:t>
      </w:r>
      <w:r>
        <w:rPr>
          <w:rFonts w:ascii="Times New Roman" w:eastAsia="仿宋_GB2312" w:hAnsi="Times New Roman" w:hint="eastAsia"/>
          <w:bCs/>
          <w:sz w:val="32"/>
          <w:szCs w:val="32"/>
        </w:rPr>
        <w:t>国内</w:t>
      </w:r>
      <w:r>
        <w:rPr>
          <w:rFonts w:ascii="Times New Roman" w:eastAsia="仿宋_GB2312" w:hAnsi="Times New Roman" w:hint="eastAsia"/>
          <w:sz w:val="32"/>
          <w:szCs w:val="32"/>
        </w:rPr>
        <w:t>的人工智能平台工</w:t>
      </w:r>
      <w:r>
        <w:rPr>
          <w:rFonts w:ascii="Times New Roman" w:eastAsia="仿宋_GB2312" w:hAnsi="Times New Roman" w:hint="eastAsia"/>
          <w:sz w:val="32"/>
          <w:szCs w:val="32"/>
        </w:rPr>
        <w:lastRenderedPageBreak/>
        <w:t>具，要根据问题解决需要选择适切的工具和功能，体现出人工智能技术在效率提升、质量优化、个性化育人等方面的价值作用，形成人工智能助力教育教学问题解决的高质量案例。</w:t>
      </w:r>
    </w:p>
    <w:p w14:paraId="45C94FC4" w14:textId="77777777" w:rsidR="00835C84" w:rsidRDefault="00564658">
      <w:pPr>
        <w:spacing w:line="560" w:lineRule="exact"/>
        <w:ind w:firstLineChars="200" w:firstLine="640"/>
        <w:rPr>
          <w:rFonts w:ascii="Times New Roman" w:eastAsia="楷体_GB2312" w:hAnsi="Times New Roman"/>
          <w:bCs/>
          <w:color w:val="000000"/>
          <w:sz w:val="32"/>
          <w:szCs w:val="32"/>
        </w:rPr>
      </w:pPr>
      <w:r>
        <w:rPr>
          <w:rFonts w:ascii="Times New Roman" w:eastAsia="楷体_GB2312" w:hAnsi="Times New Roman" w:hint="eastAsia"/>
          <w:bCs/>
          <w:color w:val="000000"/>
          <w:sz w:val="32"/>
          <w:szCs w:val="32"/>
        </w:rPr>
        <w:t>（三）提交规范</w:t>
      </w:r>
    </w:p>
    <w:p w14:paraId="46DEC1A6" w14:textId="77777777" w:rsidR="00835C84" w:rsidRDefault="00564658">
      <w:pPr>
        <w:spacing w:line="560" w:lineRule="exact"/>
        <w:ind w:firstLineChars="200" w:firstLine="640"/>
        <w:rPr>
          <w:rFonts w:ascii="Times New Roman" w:eastAsia="仿宋_GB2312" w:hAnsi="Times New Roman" w:cs="Courier New"/>
          <w:sz w:val="32"/>
          <w:szCs w:val="32"/>
        </w:rPr>
      </w:pPr>
      <w:r>
        <w:rPr>
          <w:rFonts w:ascii="Times New Roman" w:eastAsia="仿宋_GB2312" w:hAnsi="Times New Roman" w:cs="Courier New"/>
          <w:sz w:val="32"/>
          <w:szCs w:val="32"/>
        </w:rPr>
        <w:t>1.</w:t>
      </w:r>
      <w:r>
        <w:rPr>
          <w:rFonts w:ascii="Times New Roman" w:eastAsia="仿宋_GB2312" w:hAnsi="Times New Roman" w:cs="Courier New"/>
          <w:sz w:val="32"/>
          <w:szCs w:val="32"/>
        </w:rPr>
        <w:t>每个案例需提交</w:t>
      </w:r>
      <w:r>
        <w:rPr>
          <w:rFonts w:ascii="Times New Roman" w:eastAsia="仿宋_GB2312" w:hAnsi="Times New Roman" w:cs="Courier New" w:hint="eastAsia"/>
          <w:sz w:val="32"/>
          <w:szCs w:val="32"/>
        </w:rPr>
        <w:t>用</w:t>
      </w:r>
      <w:r>
        <w:rPr>
          <w:rFonts w:ascii="Times New Roman" w:eastAsia="仿宋_GB2312" w:hAnsi="Times New Roman" w:cs="Courier New"/>
          <w:sz w:val="32"/>
          <w:szCs w:val="32"/>
        </w:rPr>
        <w:t>AI</w:t>
      </w:r>
      <w:r>
        <w:rPr>
          <w:rFonts w:ascii="Times New Roman" w:eastAsia="仿宋_GB2312" w:hAnsi="Times New Roman" w:cs="Courier New"/>
          <w:sz w:val="32"/>
          <w:szCs w:val="32"/>
        </w:rPr>
        <w:t>案例信息表、课件及案例视频（模板</w:t>
      </w:r>
      <w:r>
        <w:rPr>
          <w:rFonts w:ascii="Times New Roman" w:eastAsia="仿宋_GB2312" w:hAnsi="Times New Roman" w:cs="Courier New"/>
          <w:sz w:val="32"/>
          <w:szCs w:val="32"/>
        </w:rPr>
        <w:t>及要求见附</w:t>
      </w:r>
      <w:r>
        <w:rPr>
          <w:rFonts w:ascii="Times New Roman" w:eastAsia="仿宋_GB2312" w:hAnsi="Times New Roman" w:cs="Courier New" w:hint="eastAsia"/>
          <w:sz w:val="32"/>
          <w:szCs w:val="32"/>
        </w:rPr>
        <w:t>2</w:t>
      </w:r>
      <w:r>
        <w:rPr>
          <w:rFonts w:ascii="Times New Roman" w:eastAsia="仿宋_GB2312" w:hAnsi="Times New Roman" w:cs="Courier New" w:hint="eastAsia"/>
          <w:sz w:val="32"/>
          <w:szCs w:val="32"/>
        </w:rPr>
        <w:t>、</w:t>
      </w:r>
      <w:r>
        <w:rPr>
          <w:rFonts w:ascii="Times New Roman" w:eastAsia="仿宋_GB2312" w:hAnsi="Times New Roman" w:cs="Courier New" w:hint="eastAsia"/>
          <w:sz w:val="32"/>
          <w:szCs w:val="32"/>
        </w:rPr>
        <w:t>3</w:t>
      </w:r>
      <w:r>
        <w:rPr>
          <w:rFonts w:ascii="Times New Roman" w:eastAsia="仿宋_GB2312" w:hAnsi="Times New Roman" w:cs="Courier New"/>
          <w:sz w:val="32"/>
          <w:szCs w:val="32"/>
        </w:rPr>
        <w:t>）。</w:t>
      </w:r>
    </w:p>
    <w:p w14:paraId="70739916" w14:textId="77777777" w:rsidR="00835C84" w:rsidRDefault="00564658">
      <w:pPr>
        <w:tabs>
          <w:tab w:val="left" w:pos="312"/>
        </w:tabs>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sz w:val="32"/>
          <w:szCs w:val="32"/>
        </w:rPr>
        <w:t>.</w:t>
      </w:r>
      <w:r>
        <w:rPr>
          <w:rFonts w:ascii="Times New Roman" w:eastAsia="仿宋_GB2312" w:hAnsi="Times New Roman"/>
          <w:sz w:val="32"/>
          <w:szCs w:val="32"/>
        </w:rPr>
        <w:t>案例视频总时长</w:t>
      </w:r>
      <w:r>
        <w:rPr>
          <w:rFonts w:ascii="Times New Roman" w:eastAsia="仿宋_GB2312" w:hAnsi="Times New Roman" w:hint="eastAsia"/>
          <w:sz w:val="32"/>
          <w:szCs w:val="32"/>
        </w:rPr>
        <w:t>8-12</w:t>
      </w:r>
      <w:r>
        <w:rPr>
          <w:rFonts w:ascii="Times New Roman" w:eastAsia="仿宋_GB2312" w:hAnsi="Times New Roman"/>
          <w:sz w:val="32"/>
          <w:szCs w:val="32"/>
        </w:rPr>
        <w:t>分钟</w:t>
      </w:r>
      <w:r>
        <w:rPr>
          <w:rFonts w:ascii="Times New Roman" w:eastAsia="仿宋_GB2312" w:hAnsi="Times New Roman" w:hint="eastAsia"/>
          <w:sz w:val="32"/>
          <w:szCs w:val="32"/>
        </w:rPr>
        <w:t>之间</w:t>
      </w:r>
      <w:r>
        <w:rPr>
          <w:rFonts w:ascii="Times New Roman" w:eastAsia="仿宋_GB2312" w:hAnsi="Times New Roman"/>
          <w:sz w:val="32"/>
          <w:szCs w:val="32"/>
        </w:rPr>
        <w:t>，采用</w:t>
      </w:r>
      <w:r>
        <w:rPr>
          <w:rFonts w:ascii="Times New Roman" w:eastAsia="仿宋_GB2312" w:hAnsi="Times New Roman"/>
          <w:sz w:val="32"/>
          <w:szCs w:val="32"/>
        </w:rPr>
        <w:t>“</w:t>
      </w:r>
      <w:r>
        <w:rPr>
          <w:rFonts w:ascii="Times New Roman" w:eastAsia="仿宋_GB2312" w:hAnsi="Times New Roman" w:cs="方正仿宋_GB2312" w:hint="eastAsia"/>
          <w:sz w:val="32"/>
          <w:szCs w:val="30"/>
        </w:rPr>
        <w:t>PPT</w:t>
      </w:r>
      <w:r>
        <w:rPr>
          <w:rFonts w:ascii="Times New Roman" w:eastAsia="仿宋_GB2312" w:hAnsi="Times New Roman"/>
          <w:sz w:val="32"/>
          <w:szCs w:val="32"/>
        </w:rPr>
        <w:t>+</w:t>
      </w:r>
      <w:r>
        <w:rPr>
          <w:rFonts w:ascii="Times New Roman" w:eastAsia="仿宋_GB2312" w:hAnsi="Times New Roman"/>
          <w:sz w:val="32"/>
          <w:szCs w:val="32"/>
        </w:rPr>
        <w:t>录屏</w:t>
      </w:r>
      <w:r>
        <w:rPr>
          <w:rFonts w:ascii="Times New Roman" w:eastAsia="仿宋_GB2312" w:hAnsi="Times New Roman"/>
          <w:sz w:val="32"/>
          <w:szCs w:val="32"/>
        </w:rPr>
        <w:t>+</w:t>
      </w:r>
      <w:r>
        <w:rPr>
          <w:rFonts w:ascii="Times New Roman" w:eastAsia="仿宋_GB2312" w:hAnsi="Times New Roman"/>
          <w:sz w:val="32"/>
          <w:szCs w:val="32"/>
        </w:rPr>
        <w:t>解说</w:t>
      </w:r>
      <w:r>
        <w:rPr>
          <w:rFonts w:ascii="Times New Roman" w:eastAsia="仿宋_GB2312" w:hAnsi="Times New Roman"/>
          <w:sz w:val="32"/>
          <w:szCs w:val="32"/>
        </w:rPr>
        <w:t>”</w:t>
      </w:r>
      <w:r>
        <w:rPr>
          <w:rFonts w:ascii="Times New Roman" w:eastAsia="仿宋_GB2312" w:hAnsi="Times New Roman"/>
          <w:sz w:val="32"/>
          <w:szCs w:val="32"/>
        </w:rPr>
        <w:t>的方式录制，内容包括</w:t>
      </w:r>
      <w:r>
        <w:rPr>
          <w:rFonts w:ascii="Times New Roman" w:eastAsia="仿宋_GB2312" w:hAnsi="Times New Roman" w:hint="eastAsia"/>
          <w:sz w:val="32"/>
          <w:szCs w:val="32"/>
        </w:rPr>
        <w:t>四</w:t>
      </w:r>
      <w:r>
        <w:rPr>
          <w:rFonts w:ascii="Times New Roman" w:eastAsia="仿宋_GB2312" w:hAnsi="Times New Roman"/>
          <w:sz w:val="32"/>
          <w:szCs w:val="32"/>
        </w:rPr>
        <w:t>部分：</w:t>
      </w:r>
      <w:r>
        <w:rPr>
          <w:rFonts w:ascii="Times New Roman" w:eastAsia="仿宋_GB2312" w:hAnsi="Times New Roman"/>
          <w:b/>
          <w:sz w:val="32"/>
          <w:szCs w:val="32"/>
        </w:rPr>
        <w:t>一是</w:t>
      </w:r>
      <w:r>
        <w:rPr>
          <w:rFonts w:ascii="Times New Roman" w:eastAsia="仿宋_GB2312" w:hAnsi="Times New Roman"/>
          <w:b/>
          <w:bCs/>
          <w:sz w:val="32"/>
          <w:szCs w:val="32"/>
        </w:rPr>
        <w:t>案例概述（</w:t>
      </w:r>
      <w:r>
        <w:rPr>
          <w:rFonts w:ascii="Times New Roman" w:eastAsia="仿宋_GB2312" w:hAnsi="Times New Roman" w:hint="eastAsia"/>
          <w:b/>
          <w:bCs/>
          <w:sz w:val="32"/>
          <w:szCs w:val="32"/>
        </w:rPr>
        <w:t>1-</w:t>
      </w:r>
      <w:r>
        <w:rPr>
          <w:rFonts w:ascii="Times New Roman" w:eastAsia="仿宋_GB2312" w:hAnsi="Times New Roman"/>
          <w:b/>
          <w:bCs/>
          <w:sz w:val="32"/>
          <w:szCs w:val="32"/>
        </w:rPr>
        <w:t>2</w:t>
      </w:r>
      <w:r>
        <w:rPr>
          <w:rFonts w:ascii="Times New Roman" w:eastAsia="仿宋_GB2312" w:hAnsi="Times New Roman"/>
          <w:b/>
          <w:bCs/>
          <w:sz w:val="32"/>
          <w:szCs w:val="32"/>
        </w:rPr>
        <w:t>分钟）</w:t>
      </w:r>
      <w:r>
        <w:rPr>
          <w:rFonts w:ascii="Times New Roman" w:eastAsia="仿宋_GB2312" w:hAnsi="Times New Roman"/>
          <w:b/>
          <w:sz w:val="32"/>
          <w:szCs w:val="32"/>
        </w:rPr>
        <w:t>，</w:t>
      </w:r>
      <w:r>
        <w:rPr>
          <w:rFonts w:ascii="Times New Roman" w:eastAsia="仿宋_GB2312" w:hAnsi="Times New Roman" w:cs="宋体" w:hint="eastAsia"/>
          <w:sz w:val="32"/>
          <w:szCs w:val="32"/>
        </w:rPr>
        <w:t>包含案例需解决的主要问题，所对应附</w:t>
      </w:r>
      <w:r>
        <w:rPr>
          <w:rFonts w:ascii="Times New Roman" w:eastAsia="仿宋_GB2312" w:hAnsi="Times New Roman" w:cs="宋体" w:hint="eastAsia"/>
          <w:sz w:val="32"/>
          <w:szCs w:val="32"/>
        </w:rPr>
        <w:t>1</w:t>
      </w:r>
      <w:r>
        <w:rPr>
          <w:rFonts w:ascii="Times New Roman" w:eastAsia="仿宋_GB2312" w:hAnsi="Times New Roman" w:cs="宋体" w:hint="eastAsia"/>
          <w:sz w:val="32"/>
          <w:szCs w:val="32"/>
        </w:rPr>
        <w:t>中的主</w:t>
      </w:r>
      <w:r>
        <w:rPr>
          <w:rFonts w:ascii="Times New Roman" w:eastAsia="仿宋_GB2312" w:hAnsi="Times New Roman"/>
          <w:sz w:val="32"/>
          <w:szCs w:val="32"/>
        </w:rPr>
        <w:t>场景与场景示例（</w:t>
      </w:r>
      <w:r>
        <w:rPr>
          <w:rFonts w:ascii="Times New Roman" w:eastAsia="仿宋_GB2312" w:hAnsi="Times New Roman" w:hint="eastAsia"/>
          <w:sz w:val="32"/>
          <w:szCs w:val="32"/>
        </w:rPr>
        <w:t>或自行设计的场景</w:t>
      </w:r>
      <w:r>
        <w:rPr>
          <w:rFonts w:ascii="Times New Roman" w:eastAsia="仿宋_GB2312" w:hAnsi="Times New Roman"/>
          <w:sz w:val="32"/>
          <w:szCs w:val="32"/>
        </w:rPr>
        <w:t>），以及</w:t>
      </w:r>
      <w:r>
        <w:rPr>
          <w:rFonts w:ascii="Times New Roman" w:eastAsia="仿宋_GB2312" w:hAnsi="Times New Roman" w:hint="eastAsia"/>
          <w:sz w:val="32"/>
          <w:szCs w:val="32"/>
        </w:rPr>
        <w:t>选用</w:t>
      </w:r>
      <w:r>
        <w:rPr>
          <w:rFonts w:ascii="Times New Roman" w:eastAsia="仿宋_GB2312" w:hAnsi="Times New Roman"/>
          <w:sz w:val="32"/>
          <w:szCs w:val="32"/>
        </w:rPr>
        <w:t>的</w:t>
      </w:r>
      <w:r>
        <w:rPr>
          <w:rFonts w:ascii="Times New Roman" w:eastAsia="仿宋_GB2312" w:hAnsi="Times New Roman" w:hint="eastAsia"/>
          <w:sz w:val="32"/>
          <w:szCs w:val="32"/>
        </w:rPr>
        <w:t>主要</w:t>
      </w:r>
      <w:r>
        <w:rPr>
          <w:rFonts w:ascii="Times New Roman" w:eastAsia="仿宋_GB2312" w:hAnsi="Times New Roman"/>
          <w:sz w:val="32"/>
          <w:szCs w:val="32"/>
        </w:rPr>
        <w:t>技术</w:t>
      </w:r>
      <w:r>
        <w:rPr>
          <w:rFonts w:ascii="Times New Roman" w:eastAsia="仿宋_GB2312" w:hAnsi="Times New Roman" w:hint="eastAsia"/>
          <w:sz w:val="32"/>
          <w:szCs w:val="32"/>
        </w:rPr>
        <w:t>工具。</w:t>
      </w:r>
      <w:bookmarkStart w:id="1" w:name="OLE_LINK9"/>
      <w:bookmarkStart w:id="2" w:name="OLE_LINK8"/>
      <w:r>
        <w:rPr>
          <w:rFonts w:ascii="Times New Roman" w:eastAsia="仿宋_GB2312" w:hAnsi="Times New Roman"/>
          <w:b/>
          <w:sz w:val="32"/>
          <w:szCs w:val="32"/>
        </w:rPr>
        <w:t>二是过程与方法（</w:t>
      </w:r>
      <w:r>
        <w:rPr>
          <w:rFonts w:ascii="Times New Roman" w:eastAsia="仿宋_GB2312" w:hAnsi="Times New Roman" w:hint="eastAsia"/>
          <w:b/>
          <w:sz w:val="32"/>
          <w:szCs w:val="32"/>
        </w:rPr>
        <w:t>5-6</w:t>
      </w:r>
      <w:r>
        <w:rPr>
          <w:rFonts w:ascii="Times New Roman" w:eastAsia="仿宋_GB2312" w:hAnsi="Times New Roman"/>
          <w:b/>
          <w:sz w:val="32"/>
          <w:szCs w:val="32"/>
        </w:rPr>
        <w:t>分钟），</w:t>
      </w:r>
      <w:r>
        <w:rPr>
          <w:rFonts w:ascii="Times New Roman" w:eastAsia="仿宋_GB2312" w:hAnsi="Times New Roman"/>
          <w:sz w:val="32"/>
          <w:szCs w:val="32"/>
        </w:rPr>
        <w:t>介绍应用人工智能解决问题的</w:t>
      </w:r>
      <w:r>
        <w:rPr>
          <w:rFonts w:ascii="Times New Roman" w:eastAsia="仿宋_GB2312" w:hAnsi="Times New Roman" w:hint="eastAsia"/>
          <w:sz w:val="32"/>
          <w:szCs w:val="32"/>
        </w:rPr>
        <w:t>主要</w:t>
      </w:r>
      <w:r>
        <w:rPr>
          <w:rFonts w:ascii="Times New Roman" w:eastAsia="仿宋_GB2312" w:hAnsi="Times New Roman"/>
          <w:sz w:val="32"/>
          <w:szCs w:val="32"/>
        </w:rPr>
        <w:t>步骤和方法，</w:t>
      </w:r>
      <w:r>
        <w:rPr>
          <w:rFonts w:ascii="Times New Roman" w:eastAsia="仿宋_GB2312" w:hAnsi="Times New Roman" w:hint="eastAsia"/>
          <w:sz w:val="32"/>
          <w:szCs w:val="32"/>
        </w:rPr>
        <w:t>清晰呈现应用实施的关键环节和操作流程。</w:t>
      </w:r>
      <w:r>
        <w:rPr>
          <w:rFonts w:ascii="Times New Roman" w:eastAsia="仿宋_GB2312" w:hAnsi="Times New Roman" w:hint="eastAsia"/>
          <w:b/>
          <w:sz w:val="32"/>
          <w:szCs w:val="32"/>
        </w:rPr>
        <w:t>三是规范应用说明（</w:t>
      </w:r>
      <w:r>
        <w:rPr>
          <w:rFonts w:ascii="Times New Roman" w:eastAsia="仿宋_GB2312" w:hAnsi="Times New Roman" w:hint="eastAsia"/>
          <w:b/>
          <w:sz w:val="32"/>
          <w:szCs w:val="32"/>
        </w:rPr>
        <w:t>1-2</w:t>
      </w:r>
      <w:r>
        <w:rPr>
          <w:rFonts w:ascii="Times New Roman" w:eastAsia="仿宋_GB2312" w:hAnsi="Times New Roman" w:hint="eastAsia"/>
          <w:b/>
          <w:sz w:val="32"/>
          <w:szCs w:val="32"/>
        </w:rPr>
        <w:t>分钟）</w:t>
      </w:r>
      <w:r>
        <w:rPr>
          <w:rFonts w:ascii="Times New Roman" w:eastAsia="仿宋_GB2312" w:hAnsi="Times New Roman" w:hint="eastAsia"/>
          <w:sz w:val="32"/>
          <w:szCs w:val="32"/>
        </w:rPr>
        <w:t>，参照附</w:t>
      </w:r>
      <w:r>
        <w:rPr>
          <w:rFonts w:ascii="Times New Roman" w:eastAsia="仿宋_GB2312" w:hAnsi="Times New Roman" w:hint="eastAsia"/>
          <w:sz w:val="32"/>
          <w:szCs w:val="32"/>
        </w:rPr>
        <w:t>1</w:t>
      </w:r>
      <w:r>
        <w:rPr>
          <w:rFonts w:ascii="Times New Roman" w:eastAsia="仿宋_GB2312" w:hAnsi="Times New Roman" w:hint="eastAsia"/>
          <w:sz w:val="32"/>
          <w:szCs w:val="32"/>
        </w:rPr>
        <w:t>中规范指引及相关行为示例，具体说明在案例中如何规范应用人工智能，包括遵循的原则、注意事项及具体操作技能。</w:t>
      </w:r>
      <w:r>
        <w:rPr>
          <w:rFonts w:ascii="Times New Roman" w:eastAsia="仿宋_GB2312" w:hAnsi="Times New Roman" w:hint="eastAsia"/>
          <w:b/>
          <w:sz w:val="32"/>
          <w:szCs w:val="32"/>
        </w:rPr>
        <w:t>四是</w:t>
      </w:r>
      <w:r>
        <w:rPr>
          <w:rFonts w:ascii="Times New Roman" w:eastAsia="仿宋_GB2312" w:hAnsi="Times New Roman"/>
          <w:b/>
          <w:sz w:val="32"/>
          <w:szCs w:val="32"/>
        </w:rPr>
        <w:t>成效与经验（</w:t>
      </w:r>
      <w:r>
        <w:rPr>
          <w:rFonts w:ascii="Times New Roman" w:eastAsia="仿宋_GB2312" w:hAnsi="Times New Roman" w:hint="eastAsia"/>
          <w:b/>
          <w:sz w:val="32"/>
          <w:szCs w:val="32"/>
        </w:rPr>
        <w:t>1-</w:t>
      </w:r>
      <w:r>
        <w:rPr>
          <w:rFonts w:ascii="Times New Roman" w:eastAsia="仿宋_GB2312" w:hAnsi="Times New Roman"/>
          <w:b/>
          <w:sz w:val="32"/>
          <w:szCs w:val="32"/>
        </w:rPr>
        <w:t>2</w:t>
      </w:r>
      <w:r>
        <w:rPr>
          <w:rFonts w:ascii="Times New Roman" w:eastAsia="仿宋_GB2312" w:hAnsi="Times New Roman"/>
          <w:b/>
          <w:sz w:val="32"/>
          <w:szCs w:val="32"/>
        </w:rPr>
        <w:t>分钟），</w:t>
      </w:r>
      <w:r>
        <w:rPr>
          <w:rFonts w:ascii="Times New Roman" w:eastAsia="仿宋_GB2312" w:hAnsi="Times New Roman" w:hint="eastAsia"/>
          <w:sz w:val="32"/>
          <w:szCs w:val="32"/>
        </w:rPr>
        <w:t>介绍应用成效，总结应用经验，</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形成可复制、可借鉴的技能或策略。</w:t>
      </w:r>
      <w:r>
        <w:rPr>
          <w:rFonts w:ascii="Times New Roman" w:eastAsia="仿宋_GB2312" w:hAnsi="Times New Roman" w:hint="eastAsia"/>
          <w:sz w:val="32"/>
          <w:szCs w:val="32"/>
        </w:rPr>
        <w:t xml:space="preserve"> </w:t>
      </w:r>
      <w:bookmarkEnd w:id="1"/>
      <w:bookmarkEnd w:id="2"/>
      <w:r>
        <w:rPr>
          <w:rFonts w:ascii="Times New Roman" w:eastAsia="仿宋_GB2312" w:hAnsi="Times New Roman" w:hint="eastAsia"/>
          <w:sz w:val="32"/>
          <w:szCs w:val="32"/>
        </w:rPr>
        <w:t xml:space="preserve"> </w:t>
      </w:r>
    </w:p>
    <w:p w14:paraId="3F30FB3F" w14:textId="77777777" w:rsidR="00835C84" w:rsidRDefault="00564658">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hint="eastAsia"/>
          <w:sz w:val="32"/>
          <w:szCs w:val="32"/>
        </w:rPr>
        <w:t>提交格式：案例信息表填写后分别以</w:t>
      </w:r>
      <w:r>
        <w:rPr>
          <w:rFonts w:ascii="Times New Roman" w:eastAsia="仿宋_GB2312" w:hAnsi="Times New Roman" w:hint="eastAsia"/>
          <w:sz w:val="32"/>
          <w:szCs w:val="32"/>
        </w:rPr>
        <w:t>PDF</w:t>
      </w:r>
      <w:r>
        <w:rPr>
          <w:rFonts w:ascii="Times New Roman" w:eastAsia="仿宋_GB2312" w:hAnsi="Times New Roman" w:hint="eastAsia"/>
          <w:sz w:val="32"/>
          <w:szCs w:val="32"/>
        </w:rPr>
        <w:t>、</w:t>
      </w:r>
      <w:r>
        <w:rPr>
          <w:rFonts w:ascii="Times New Roman" w:eastAsia="仿宋_GB2312" w:hAnsi="Times New Roman" w:hint="eastAsia"/>
          <w:sz w:val="32"/>
          <w:szCs w:val="32"/>
        </w:rPr>
        <w:t>Word</w:t>
      </w:r>
      <w:r>
        <w:rPr>
          <w:rFonts w:ascii="Times New Roman" w:eastAsia="仿宋_GB2312" w:hAnsi="Times New Roman" w:hint="eastAsia"/>
          <w:sz w:val="32"/>
          <w:szCs w:val="32"/>
        </w:rPr>
        <w:t>文档</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格式上传（</w:t>
      </w:r>
      <w:r>
        <w:rPr>
          <w:rFonts w:ascii="Times New Roman" w:eastAsia="仿宋_GB2312" w:hAnsi="Times New Roman" w:hint="eastAsia"/>
          <w:sz w:val="32"/>
          <w:szCs w:val="32"/>
        </w:rPr>
        <w:t>PDF</w:t>
      </w:r>
      <w:r>
        <w:rPr>
          <w:rFonts w:ascii="Times New Roman" w:eastAsia="仿宋_GB2312" w:hAnsi="Times New Roman" w:hint="eastAsia"/>
          <w:sz w:val="32"/>
          <w:szCs w:val="32"/>
        </w:rPr>
        <w:t>版需盖章），课件以</w:t>
      </w:r>
      <w:r>
        <w:rPr>
          <w:rFonts w:ascii="Times New Roman" w:eastAsia="仿宋_GB2312" w:hAnsi="Times New Roman" w:hint="eastAsia"/>
          <w:sz w:val="32"/>
          <w:szCs w:val="32"/>
        </w:rPr>
        <w:t>PPT</w:t>
      </w:r>
      <w:r>
        <w:rPr>
          <w:rFonts w:ascii="Times New Roman" w:eastAsia="仿宋_GB2312" w:hAnsi="Times New Roman" w:hint="eastAsia"/>
          <w:sz w:val="32"/>
          <w:szCs w:val="32"/>
        </w:rPr>
        <w:t>形式上传；案例视频以</w:t>
      </w:r>
      <w:r>
        <w:rPr>
          <w:rFonts w:ascii="Times New Roman" w:eastAsia="仿宋_GB2312" w:hAnsi="Times New Roman" w:hint="eastAsia"/>
          <w:sz w:val="32"/>
          <w:szCs w:val="32"/>
        </w:rPr>
        <w:t>MP4</w:t>
      </w:r>
      <w:r>
        <w:rPr>
          <w:rFonts w:ascii="Times New Roman" w:eastAsia="仿宋_GB2312" w:hAnsi="Times New Roman" w:hint="eastAsia"/>
          <w:sz w:val="32"/>
          <w:szCs w:val="32"/>
        </w:rPr>
        <w:t>格式上传。</w:t>
      </w:r>
    </w:p>
    <w:p w14:paraId="36212F54" w14:textId="77777777" w:rsidR="00835C84" w:rsidRDefault="00564658">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4.</w:t>
      </w:r>
      <w:r>
        <w:rPr>
          <w:rFonts w:ascii="Times New Roman" w:eastAsia="仿宋_GB2312" w:hAnsi="Times New Roman"/>
          <w:sz w:val="32"/>
          <w:szCs w:val="32"/>
        </w:rPr>
        <w:t>一个案例填写</w:t>
      </w:r>
      <w:r>
        <w:rPr>
          <w:rFonts w:ascii="Times New Roman" w:eastAsia="仿宋_GB2312" w:hAnsi="Times New Roman"/>
          <w:sz w:val="32"/>
          <w:szCs w:val="32"/>
        </w:rPr>
        <w:t>1</w:t>
      </w:r>
      <w:r>
        <w:rPr>
          <w:rFonts w:ascii="Times New Roman" w:eastAsia="仿宋_GB2312" w:hAnsi="Times New Roman"/>
          <w:sz w:val="32"/>
          <w:szCs w:val="32"/>
        </w:rPr>
        <w:t>位作者，一位作者最多报送</w:t>
      </w:r>
      <w:r>
        <w:rPr>
          <w:rFonts w:ascii="Times New Roman" w:eastAsia="仿宋_GB2312" w:hAnsi="Times New Roman"/>
          <w:sz w:val="32"/>
          <w:szCs w:val="32"/>
        </w:rPr>
        <w:t>1</w:t>
      </w:r>
      <w:r>
        <w:rPr>
          <w:rFonts w:ascii="Times New Roman" w:eastAsia="仿宋_GB2312" w:hAnsi="Times New Roman"/>
          <w:sz w:val="32"/>
          <w:szCs w:val="32"/>
        </w:rPr>
        <w:t>个案例。</w:t>
      </w:r>
    </w:p>
    <w:p w14:paraId="05BA1943" w14:textId="77777777" w:rsidR="00835C84" w:rsidRDefault="00564658">
      <w:pPr>
        <w:spacing w:line="560" w:lineRule="exact"/>
        <w:ind w:firstLineChars="200" w:firstLine="640"/>
        <w:rPr>
          <w:rFonts w:ascii="Times New Roman" w:eastAsia="黑体" w:hAnsi="Times New Roman"/>
          <w:bCs/>
          <w:color w:val="000000"/>
          <w:sz w:val="32"/>
          <w:szCs w:val="32"/>
        </w:rPr>
      </w:pPr>
      <w:r>
        <w:rPr>
          <w:rFonts w:ascii="Times New Roman" w:eastAsia="黑体" w:hAnsi="Times New Roman"/>
          <w:bCs/>
          <w:color w:val="000000"/>
          <w:sz w:val="32"/>
          <w:szCs w:val="32"/>
        </w:rPr>
        <w:t>三、资格审定</w:t>
      </w:r>
    </w:p>
    <w:p w14:paraId="62CA2CF5" w14:textId="77777777" w:rsidR="00835C84" w:rsidRDefault="00564658">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有政治原则性错误、存在弄虚作假行为，取消参加资格。</w:t>
      </w:r>
    </w:p>
    <w:p w14:paraId="4BCD826E" w14:textId="77777777" w:rsidR="00835C84" w:rsidRDefault="00564658">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2.</w:t>
      </w:r>
      <w:r>
        <w:rPr>
          <w:rFonts w:ascii="Times New Roman" w:eastAsia="仿宋_GB2312" w:hAnsi="Times New Roman" w:hint="eastAsia"/>
          <w:sz w:val="32"/>
          <w:szCs w:val="32"/>
        </w:rPr>
        <w:t>作者应对案例的原创性、真实性负责，非原创的部分</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需注明出处，如引起知识产权异议和纠纷，其责任由案例作者承担。</w:t>
      </w:r>
    </w:p>
    <w:p w14:paraId="7BA02FAD" w14:textId="77777777" w:rsidR="00835C84" w:rsidRDefault="00564658">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hint="eastAsia"/>
          <w:sz w:val="32"/>
          <w:szCs w:val="32"/>
        </w:rPr>
        <w:t>参与活动教师应对报送信息的真实性负责。</w:t>
      </w:r>
    </w:p>
    <w:p w14:paraId="63599073" w14:textId="77777777" w:rsidR="00835C84" w:rsidRDefault="00564658">
      <w:pPr>
        <w:spacing w:line="560" w:lineRule="exact"/>
        <w:ind w:firstLineChars="200" w:firstLine="640"/>
        <w:rPr>
          <w:rFonts w:ascii="Times New Roman" w:eastAsia="仿宋_GB2312" w:hAnsi="Times New Roman"/>
          <w:bCs/>
          <w:sz w:val="32"/>
          <w:szCs w:val="32"/>
        </w:rPr>
      </w:pPr>
      <w:r>
        <w:rPr>
          <w:rFonts w:ascii="Times New Roman" w:eastAsia="仿宋_GB2312" w:hAnsi="Times New Roman" w:hint="eastAsia"/>
          <w:bCs/>
          <w:sz w:val="32"/>
          <w:szCs w:val="32"/>
        </w:rPr>
        <w:t>4.</w:t>
      </w:r>
      <w:r>
        <w:rPr>
          <w:rFonts w:ascii="Times New Roman" w:hAnsi="Times New Roman" w:hint="eastAsia"/>
        </w:rPr>
        <w:t xml:space="preserve"> </w:t>
      </w:r>
      <w:r>
        <w:rPr>
          <w:rFonts w:ascii="Times New Roman" w:eastAsia="仿宋_GB2312" w:hAnsi="Times New Roman" w:hint="eastAsia"/>
          <w:bCs/>
          <w:sz w:val="32"/>
          <w:szCs w:val="32"/>
        </w:rPr>
        <w:t>各地和学校可参考用</w:t>
      </w:r>
      <w:r>
        <w:rPr>
          <w:rFonts w:ascii="Times New Roman" w:eastAsia="仿宋_GB2312" w:hAnsi="Times New Roman" w:hint="eastAsia"/>
          <w:bCs/>
          <w:sz w:val="32"/>
          <w:szCs w:val="32"/>
        </w:rPr>
        <w:t>AI</w:t>
      </w:r>
      <w:r>
        <w:rPr>
          <w:rFonts w:ascii="Times New Roman" w:eastAsia="仿宋_GB2312" w:hAnsi="Times New Roman" w:hint="eastAsia"/>
          <w:bCs/>
          <w:sz w:val="32"/>
          <w:szCs w:val="32"/>
        </w:rPr>
        <w:t>案例评价标准（附</w:t>
      </w:r>
      <w:r>
        <w:rPr>
          <w:rFonts w:ascii="Times New Roman" w:eastAsia="仿宋_GB2312" w:hAnsi="Times New Roman" w:hint="eastAsia"/>
          <w:bCs/>
          <w:sz w:val="32"/>
          <w:szCs w:val="32"/>
        </w:rPr>
        <w:t>4</w:t>
      </w:r>
      <w:r>
        <w:rPr>
          <w:rFonts w:ascii="Times New Roman" w:eastAsia="仿宋_GB2312" w:hAnsi="Times New Roman" w:hint="eastAsia"/>
          <w:bCs/>
          <w:sz w:val="32"/>
          <w:szCs w:val="32"/>
        </w:rPr>
        <w:t>），更好地开展案例推荐与交流，提升工作质量与规范性。</w:t>
      </w:r>
    </w:p>
    <w:p w14:paraId="2970FF1C" w14:textId="77777777" w:rsidR="00835C84" w:rsidRDefault="00835C84">
      <w:pPr>
        <w:spacing w:line="560" w:lineRule="exact"/>
        <w:ind w:firstLineChars="200" w:firstLine="640"/>
        <w:rPr>
          <w:rFonts w:ascii="Times New Roman" w:eastAsia="仿宋_GB2312" w:hAnsi="Times New Roman"/>
          <w:sz w:val="32"/>
          <w:szCs w:val="32"/>
        </w:rPr>
      </w:pPr>
    </w:p>
    <w:p w14:paraId="094D68F4" w14:textId="77777777" w:rsidR="00835C84" w:rsidRDefault="00564658">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附：</w:t>
      </w:r>
    </w:p>
    <w:p w14:paraId="1791DB8F" w14:textId="77777777" w:rsidR="00835C84" w:rsidRDefault="00564658">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sz w:val="32"/>
          <w:szCs w:val="32"/>
        </w:rPr>
        <w:t>.</w:t>
      </w:r>
      <w:r>
        <w:rPr>
          <w:rFonts w:ascii="Times New Roman" w:eastAsia="仿宋_GB2312" w:hAnsi="Times New Roman" w:hint="eastAsia"/>
          <w:sz w:val="32"/>
          <w:szCs w:val="32"/>
        </w:rPr>
        <w:t>教师生成式人工智能应用指引框架</w:t>
      </w:r>
    </w:p>
    <w:p w14:paraId="3241BF2B" w14:textId="77777777" w:rsidR="00835C84" w:rsidRDefault="00564658">
      <w:pPr>
        <w:spacing w:line="56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sz w:val="32"/>
          <w:szCs w:val="32"/>
        </w:rPr>
        <w:t>用</w:t>
      </w:r>
      <w:r>
        <w:rPr>
          <w:rFonts w:ascii="Times New Roman" w:eastAsia="仿宋_GB2312" w:hAnsi="Times New Roman"/>
          <w:sz w:val="32"/>
          <w:szCs w:val="32"/>
        </w:rPr>
        <w:t>AI</w:t>
      </w:r>
      <w:r>
        <w:rPr>
          <w:rFonts w:ascii="Times New Roman" w:eastAsia="仿宋_GB2312" w:hAnsi="Times New Roman"/>
          <w:sz w:val="32"/>
          <w:szCs w:val="32"/>
        </w:rPr>
        <w:t>案例信息表</w:t>
      </w:r>
    </w:p>
    <w:p w14:paraId="46920E07" w14:textId="77777777" w:rsidR="00835C84" w:rsidRDefault="00564658">
      <w:pPr>
        <w:spacing w:line="56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sz w:val="32"/>
          <w:szCs w:val="32"/>
        </w:rPr>
        <w:t>.</w:t>
      </w:r>
      <w:r>
        <w:rPr>
          <w:rFonts w:ascii="Times New Roman" w:eastAsia="仿宋_GB2312" w:hAnsi="Times New Roman"/>
          <w:sz w:val="32"/>
          <w:szCs w:val="32"/>
        </w:rPr>
        <w:t>案例视频与课件制作要求</w:t>
      </w:r>
    </w:p>
    <w:p w14:paraId="182FF8E6" w14:textId="77777777" w:rsidR="00835C84" w:rsidRDefault="00564658">
      <w:pPr>
        <w:spacing w:line="560" w:lineRule="exact"/>
        <w:ind w:firstLineChars="200" w:firstLine="640"/>
        <w:rPr>
          <w:rFonts w:ascii="Times New Roman" w:eastAsia="仿宋_GB2312" w:hAnsi="Times New Roman"/>
          <w:bCs/>
          <w:sz w:val="32"/>
          <w:szCs w:val="32"/>
        </w:rPr>
      </w:pPr>
      <w:r>
        <w:rPr>
          <w:rFonts w:ascii="Times New Roman" w:eastAsia="仿宋_GB2312" w:hAnsi="Times New Roman" w:hint="eastAsia"/>
          <w:sz w:val="32"/>
          <w:szCs w:val="32"/>
        </w:rPr>
        <w:t>4.</w:t>
      </w:r>
      <w:r>
        <w:rPr>
          <w:rFonts w:ascii="Times New Roman" w:eastAsia="仿宋_GB2312" w:hAnsi="Times New Roman" w:hint="eastAsia"/>
          <w:bCs/>
          <w:sz w:val="32"/>
          <w:szCs w:val="32"/>
        </w:rPr>
        <w:t>用</w:t>
      </w:r>
      <w:r>
        <w:rPr>
          <w:rFonts w:ascii="Times New Roman" w:eastAsia="仿宋_GB2312" w:hAnsi="Times New Roman" w:hint="eastAsia"/>
          <w:bCs/>
          <w:sz w:val="32"/>
          <w:szCs w:val="32"/>
        </w:rPr>
        <w:t>AI</w:t>
      </w:r>
      <w:r>
        <w:rPr>
          <w:rFonts w:ascii="Times New Roman" w:eastAsia="仿宋_GB2312" w:hAnsi="Times New Roman" w:hint="eastAsia"/>
          <w:bCs/>
          <w:sz w:val="32"/>
          <w:szCs w:val="32"/>
        </w:rPr>
        <w:t>案例评价标准</w:t>
      </w:r>
    </w:p>
    <w:p w14:paraId="0189B59F" w14:textId="77777777" w:rsidR="00835C84" w:rsidRDefault="00835C84">
      <w:pPr>
        <w:spacing w:line="360" w:lineRule="auto"/>
        <w:ind w:firstLineChars="200" w:firstLine="640"/>
        <w:rPr>
          <w:rFonts w:ascii="Times New Roman" w:eastAsia="仿宋_GB2312" w:hAnsi="Times New Roman"/>
          <w:bCs/>
          <w:sz w:val="32"/>
          <w:szCs w:val="32"/>
        </w:rPr>
      </w:pPr>
    </w:p>
    <w:p w14:paraId="7CFEF254" w14:textId="77777777" w:rsidR="00835C84" w:rsidRDefault="00835C84">
      <w:pPr>
        <w:spacing w:line="360" w:lineRule="auto"/>
        <w:ind w:firstLineChars="200" w:firstLine="640"/>
        <w:rPr>
          <w:rFonts w:ascii="Times New Roman" w:eastAsia="仿宋_GB2312" w:hAnsi="Times New Roman"/>
          <w:bCs/>
          <w:sz w:val="32"/>
          <w:szCs w:val="32"/>
        </w:rPr>
      </w:pPr>
    </w:p>
    <w:p w14:paraId="7B024C2E" w14:textId="77777777" w:rsidR="00835C84" w:rsidRDefault="00564658">
      <w:pPr>
        <w:widowControl/>
        <w:jc w:val="left"/>
        <w:outlineLvl w:val="1"/>
        <w:rPr>
          <w:rFonts w:ascii="Times New Roman" w:eastAsia="仿宋_GB2312" w:hAnsi="Times New Roman" w:cs="黑体"/>
          <w:sz w:val="32"/>
          <w:szCs w:val="32"/>
        </w:rPr>
      </w:pPr>
      <w:r>
        <w:rPr>
          <w:rFonts w:ascii="Times New Roman" w:eastAsia="仿宋_GB2312" w:hAnsi="Times New Roman" w:cs="黑体" w:hint="eastAsia"/>
          <w:sz w:val="32"/>
          <w:szCs w:val="32"/>
        </w:rPr>
        <w:br w:type="page"/>
      </w:r>
      <w:r>
        <w:rPr>
          <w:rFonts w:ascii="Times New Roman" w:eastAsia="仿宋_GB2312" w:hAnsi="Times New Roman" w:cs="黑体" w:hint="eastAsia"/>
          <w:sz w:val="32"/>
          <w:szCs w:val="32"/>
        </w:rPr>
        <w:lastRenderedPageBreak/>
        <w:t>附</w:t>
      </w:r>
      <w:r>
        <w:rPr>
          <w:rFonts w:ascii="Times New Roman" w:eastAsia="仿宋_GB2312" w:hAnsi="Times New Roman" w:cs="黑体"/>
          <w:sz w:val="32"/>
          <w:szCs w:val="32"/>
        </w:rPr>
        <w:t>1</w:t>
      </w:r>
      <w:r>
        <w:rPr>
          <w:rFonts w:ascii="Times New Roman" w:eastAsia="仿宋_GB2312" w:hAnsi="Times New Roman" w:cs="黑体" w:hint="eastAsia"/>
          <w:sz w:val="32"/>
          <w:szCs w:val="32"/>
        </w:rPr>
        <w:t>：</w:t>
      </w:r>
    </w:p>
    <w:p w14:paraId="03982D05" w14:textId="77777777" w:rsidR="00835C84" w:rsidRDefault="00564658">
      <w:pPr>
        <w:spacing w:line="560" w:lineRule="exact"/>
        <w:jc w:val="center"/>
        <w:rPr>
          <w:rFonts w:ascii="Times New Roman" w:eastAsia="黑体" w:hAnsi="Times New Roman"/>
          <w:sz w:val="32"/>
          <w:szCs w:val="32"/>
        </w:rPr>
      </w:pPr>
      <w:r>
        <w:rPr>
          <w:rFonts w:ascii="Times New Roman" w:eastAsia="黑体" w:hAnsi="Times New Roman" w:hint="eastAsia"/>
          <w:sz w:val="32"/>
          <w:szCs w:val="32"/>
        </w:rPr>
        <w:t>教师生成式人工智能应用指引框架</w:t>
      </w:r>
    </w:p>
    <w:p w14:paraId="6F82C1DE" w14:textId="77777777" w:rsidR="00835C84" w:rsidRDefault="00564658">
      <w:pPr>
        <w:spacing w:line="560" w:lineRule="exact"/>
        <w:jc w:val="center"/>
        <w:rPr>
          <w:rFonts w:ascii="Times New Roman" w:eastAsia="黑体" w:hAnsi="Times New Roman"/>
          <w:sz w:val="32"/>
          <w:szCs w:val="32"/>
        </w:rPr>
      </w:pPr>
      <w:r>
        <w:rPr>
          <w:rFonts w:ascii="Times New Roman" w:eastAsia="黑体" w:hAnsi="Times New Roman"/>
          <w:sz w:val="32"/>
          <w:szCs w:val="32"/>
        </w:rPr>
        <w:t>场景指引</w:t>
      </w:r>
    </w:p>
    <w:tbl>
      <w:tblPr>
        <w:tblStyle w:val="a3"/>
        <w:tblW w:w="0" w:type="auto"/>
        <w:jc w:val="center"/>
        <w:tblLayout w:type="fixed"/>
        <w:tblLook w:val="04A0" w:firstRow="1" w:lastRow="0" w:firstColumn="1" w:lastColumn="0" w:noHBand="0" w:noVBand="1"/>
      </w:tblPr>
      <w:tblGrid>
        <w:gridCol w:w="1119"/>
        <w:gridCol w:w="1428"/>
        <w:gridCol w:w="6237"/>
      </w:tblGrid>
      <w:tr w:rsidR="00835C84" w14:paraId="725B687C" w14:textId="77777777">
        <w:trPr>
          <w:jc w:val="center"/>
        </w:trPr>
        <w:tc>
          <w:tcPr>
            <w:tcW w:w="1119" w:type="dxa"/>
          </w:tcPr>
          <w:p w14:paraId="309E05EC" w14:textId="77777777" w:rsidR="00835C84" w:rsidRDefault="00564658">
            <w:pPr>
              <w:jc w:val="center"/>
              <w:rPr>
                <w:rFonts w:ascii="Times New Roman" w:eastAsiaTheme="minorEastAsia" w:hAnsi="Times New Roman"/>
                <w:b/>
                <w:kern w:val="0"/>
                <w:sz w:val="20"/>
                <w:szCs w:val="21"/>
              </w:rPr>
            </w:pPr>
            <w:r>
              <w:rPr>
                <w:rFonts w:ascii="Times New Roman" w:eastAsiaTheme="minorEastAsia" w:hAnsi="Times New Roman" w:hint="eastAsia"/>
                <w:b/>
                <w:kern w:val="0"/>
                <w:sz w:val="20"/>
                <w:szCs w:val="21"/>
              </w:rPr>
              <w:t>主场景</w:t>
            </w:r>
          </w:p>
        </w:tc>
        <w:tc>
          <w:tcPr>
            <w:tcW w:w="1428" w:type="dxa"/>
            <w:vAlign w:val="center"/>
          </w:tcPr>
          <w:p w14:paraId="7DC56D2F" w14:textId="77777777" w:rsidR="00835C84" w:rsidRDefault="00564658">
            <w:pPr>
              <w:jc w:val="center"/>
              <w:rPr>
                <w:rFonts w:ascii="Times New Roman" w:eastAsiaTheme="minorEastAsia" w:hAnsi="Times New Roman"/>
                <w:b/>
                <w:kern w:val="0"/>
                <w:sz w:val="20"/>
                <w:szCs w:val="21"/>
              </w:rPr>
            </w:pPr>
            <w:r>
              <w:rPr>
                <w:rFonts w:ascii="Times New Roman" w:eastAsiaTheme="minorEastAsia" w:hAnsi="Times New Roman" w:hint="eastAsia"/>
                <w:b/>
                <w:kern w:val="0"/>
                <w:sz w:val="20"/>
                <w:szCs w:val="21"/>
              </w:rPr>
              <w:t>应用描述</w:t>
            </w:r>
          </w:p>
        </w:tc>
        <w:tc>
          <w:tcPr>
            <w:tcW w:w="6237" w:type="dxa"/>
          </w:tcPr>
          <w:p w14:paraId="72071F09" w14:textId="77777777" w:rsidR="00835C84" w:rsidRDefault="00564658">
            <w:pPr>
              <w:jc w:val="center"/>
              <w:rPr>
                <w:rFonts w:ascii="Times New Roman" w:eastAsiaTheme="minorEastAsia" w:hAnsi="Times New Roman"/>
                <w:b/>
                <w:kern w:val="0"/>
                <w:sz w:val="20"/>
                <w:szCs w:val="21"/>
              </w:rPr>
            </w:pPr>
            <w:r>
              <w:rPr>
                <w:rFonts w:ascii="Times New Roman" w:eastAsiaTheme="minorEastAsia" w:hAnsi="Times New Roman" w:hint="eastAsia"/>
                <w:b/>
                <w:kern w:val="0"/>
                <w:sz w:val="20"/>
                <w:szCs w:val="21"/>
              </w:rPr>
              <w:t>场景示例</w:t>
            </w:r>
          </w:p>
        </w:tc>
      </w:tr>
      <w:tr w:rsidR="00835C84" w14:paraId="32A3926E" w14:textId="77777777">
        <w:trPr>
          <w:jc w:val="center"/>
        </w:trPr>
        <w:tc>
          <w:tcPr>
            <w:tcW w:w="1119" w:type="dxa"/>
            <w:vAlign w:val="center"/>
          </w:tcPr>
          <w:p w14:paraId="350936A7" w14:textId="77777777" w:rsidR="00835C84" w:rsidRDefault="00564658">
            <w:pPr>
              <w:jc w:val="center"/>
              <w:rPr>
                <w:rFonts w:ascii="Times New Roman" w:eastAsiaTheme="minorEastAsia" w:hAnsi="Times New Roman"/>
                <w:b/>
                <w:kern w:val="0"/>
                <w:sz w:val="20"/>
                <w:szCs w:val="21"/>
              </w:rPr>
            </w:pPr>
            <w:r>
              <w:rPr>
                <w:rFonts w:ascii="Times New Roman" w:eastAsiaTheme="minorEastAsia" w:hAnsi="Times New Roman" w:hint="eastAsia"/>
                <w:bCs/>
                <w:kern w:val="0"/>
                <w:sz w:val="20"/>
                <w:szCs w:val="21"/>
              </w:rPr>
              <w:t>助力学习变革</w:t>
            </w:r>
          </w:p>
        </w:tc>
        <w:tc>
          <w:tcPr>
            <w:tcW w:w="1428" w:type="dxa"/>
            <w:vAlign w:val="center"/>
          </w:tcPr>
          <w:p w14:paraId="3271666C" w14:textId="77777777" w:rsidR="00835C84" w:rsidRDefault="00564658">
            <w:pPr>
              <w:rPr>
                <w:rFonts w:ascii="Times New Roman" w:eastAsiaTheme="minorEastAsia" w:hAnsi="Times New Roman"/>
                <w:b/>
                <w:bCs/>
                <w:kern w:val="0"/>
                <w:sz w:val="20"/>
                <w:szCs w:val="21"/>
              </w:rPr>
            </w:pPr>
            <w:r>
              <w:rPr>
                <w:rFonts w:ascii="Times New Roman" w:eastAsiaTheme="minorEastAsia" w:hAnsi="Times New Roman" w:hint="eastAsia"/>
                <w:kern w:val="0"/>
                <w:sz w:val="20"/>
                <w:szCs w:val="21"/>
              </w:rPr>
              <w:t>教师可应用生成式人工智能，支持对话式、游戏化、个性化、协作探究与跨学科学习等多种学习方式，推动学生向知识建构与创新者转变，培养学生高阶思维。</w:t>
            </w:r>
          </w:p>
        </w:tc>
        <w:tc>
          <w:tcPr>
            <w:tcW w:w="6237" w:type="dxa"/>
          </w:tcPr>
          <w:p w14:paraId="0F83AC22"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场景示例</w:t>
            </w:r>
            <w:r>
              <w:rPr>
                <w:rFonts w:ascii="Times New Roman" w:eastAsiaTheme="minorEastAsia" w:hAnsi="Times New Roman"/>
                <w:b/>
                <w:bCs/>
                <w:kern w:val="0"/>
                <w:sz w:val="20"/>
                <w:szCs w:val="21"/>
              </w:rPr>
              <w:t>1</w:t>
            </w:r>
            <w:r>
              <w:rPr>
                <w:rFonts w:ascii="Times New Roman" w:eastAsiaTheme="minorEastAsia" w:hAnsi="Times New Roman" w:hint="eastAsia"/>
                <w:b/>
                <w:bCs/>
                <w:kern w:val="0"/>
                <w:sz w:val="20"/>
                <w:szCs w:val="21"/>
              </w:rPr>
              <w:t>：对话式学习。</w:t>
            </w:r>
            <w:r>
              <w:rPr>
                <w:rFonts w:ascii="Times New Roman" w:eastAsiaTheme="minorEastAsia" w:hAnsi="Times New Roman" w:hint="eastAsia"/>
                <w:kern w:val="0"/>
                <w:sz w:val="20"/>
                <w:szCs w:val="21"/>
              </w:rPr>
              <w:t>应用生成式人工智能扮演特定角色，引导学生进行开放式、启发式的深度对话，激发其主动思考与自我反思，有效提升批判性思维与逻辑推理能力。</w:t>
            </w:r>
          </w:p>
          <w:p w14:paraId="14CB7B77" w14:textId="77777777" w:rsidR="00835C84" w:rsidRDefault="00564658">
            <w:pPr>
              <w:rPr>
                <w:rFonts w:ascii="Times New Roman" w:eastAsiaTheme="minorEastAsia" w:hAnsi="Times New Roman"/>
                <w:b/>
                <w:bCs/>
                <w:kern w:val="0"/>
                <w:sz w:val="20"/>
                <w:szCs w:val="21"/>
              </w:rPr>
            </w:pPr>
            <w:r>
              <w:rPr>
                <w:rFonts w:ascii="Times New Roman" w:eastAsiaTheme="minorEastAsia" w:hAnsi="Times New Roman" w:hint="eastAsia"/>
                <w:b/>
                <w:bCs/>
                <w:kern w:val="0"/>
                <w:sz w:val="20"/>
                <w:szCs w:val="21"/>
              </w:rPr>
              <w:t>场景示例</w:t>
            </w:r>
            <w:r>
              <w:rPr>
                <w:rFonts w:ascii="Times New Roman" w:eastAsiaTheme="minorEastAsia" w:hAnsi="Times New Roman" w:hint="eastAsia"/>
                <w:b/>
                <w:bCs/>
                <w:kern w:val="0"/>
                <w:sz w:val="20"/>
                <w:szCs w:val="21"/>
              </w:rPr>
              <w:t>2</w:t>
            </w:r>
            <w:r>
              <w:rPr>
                <w:rFonts w:ascii="Times New Roman" w:eastAsiaTheme="minorEastAsia" w:hAnsi="Times New Roman" w:hint="eastAsia"/>
                <w:b/>
                <w:bCs/>
                <w:kern w:val="0"/>
                <w:sz w:val="20"/>
                <w:szCs w:val="21"/>
              </w:rPr>
              <w:t>：游戏化学习。</w:t>
            </w:r>
            <w:r>
              <w:rPr>
                <w:rFonts w:ascii="Times New Roman" w:eastAsiaTheme="minorEastAsia" w:hAnsi="Times New Roman" w:hint="eastAsia"/>
                <w:kern w:val="0"/>
                <w:sz w:val="20"/>
                <w:szCs w:val="21"/>
              </w:rPr>
              <w:t>应用生成式人工智能设计教育游戏情景、挑战任务与激励机制，创设沉浸式学习情境，将知识学习与能力训练融入游戏关卡，激发学习动机，提升学生问题解决与自主学习能力。</w:t>
            </w:r>
          </w:p>
          <w:p w14:paraId="29D967AA"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场景示例</w:t>
            </w:r>
            <w:r>
              <w:rPr>
                <w:rFonts w:ascii="Times New Roman" w:eastAsiaTheme="minorEastAsia" w:hAnsi="Times New Roman"/>
                <w:b/>
                <w:bCs/>
                <w:kern w:val="0"/>
                <w:sz w:val="20"/>
                <w:szCs w:val="21"/>
              </w:rPr>
              <w:t>3</w:t>
            </w:r>
            <w:r>
              <w:rPr>
                <w:rFonts w:ascii="Times New Roman" w:eastAsiaTheme="minorEastAsia" w:hAnsi="Times New Roman" w:hint="eastAsia"/>
                <w:b/>
                <w:bCs/>
                <w:kern w:val="0"/>
                <w:sz w:val="20"/>
                <w:szCs w:val="21"/>
              </w:rPr>
              <w:t>：个性化学习。</w:t>
            </w:r>
            <w:r>
              <w:rPr>
                <w:rFonts w:ascii="Times New Roman" w:eastAsiaTheme="minorEastAsia" w:hAnsi="Times New Roman" w:hint="eastAsia"/>
                <w:kern w:val="0"/>
                <w:sz w:val="20"/>
                <w:szCs w:val="21"/>
              </w:rPr>
              <w:t>应用生成式人工智能规划适配学生个体需求的学习路径，定制差异化任务、精准推荐学习资源，并提供实时、动态的学习支持与反馈，实现因材施教。</w:t>
            </w:r>
          </w:p>
          <w:p w14:paraId="53AB6100"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场景示例</w:t>
            </w:r>
            <w:r>
              <w:rPr>
                <w:rFonts w:ascii="Times New Roman" w:eastAsiaTheme="minorEastAsia" w:hAnsi="Times New Roman"/>
                <w:b/>
                <w:bCs/>
                <w:kern w:val="0"/>
                <w:sz w:val="20"/>
                <w:szCs w:val="21"/>
              </w:rPr>
              <w:t>4</w:t>
            </w:r>
            <w:r>
              <w:rPr>
                <w:rFonts w:ascii="Times New Roman" w:eastAsiaTheme="minorEastAsia" w:hAnsi="Times New Roman" w:hint="eastAsia"/>
                <w:b/>
                <w:bCs/>
                <w:kern w:val="0"/>
                <w:sz w:val="20"/>
                <w:szCs w:val="21"/>
              </w:rPr>
              <w:t>：协作探究学习。</w:t>
            </w:r>
            <w:r>
              <w:rPr>
                <w:rFonts w:ascii="Times New Roman" w:eastAsiaTheme="minorEastAsia" w:hAnsi="Times New Roman" w:hint="eastAsia"/>
                <w:kern w:val="0"/>
                <w:sz w:val="20"/>
                <w:szCs w:val="21"/>
              </w:rPr>
              <w:t>应用生成式人工</w:t>
            </w:r>
            <w:r>
              <w:rPr>
                <w:rFonts w:ascii="Times New Roman" w:eastAsiaTheme="minorEastAsia" w:hAnsi="Times New Roman" w:hint="eastAsia"/>
                <w:kern w:val="0"/>
                <w:sz w:val="20"/>
                <w:szCs w:val="21"/>
              </w:rPr>
              <w:t>智能支持小组协作，辅助开展信息检索、观点梳理、成果整合与</w:t>
            </w:r>
            <w:r>
              <w:rPr>
                <w:rFonts w:ascii="Times New Roman" w:eastAsiaTheme="minorEastAsia" w:hAnsi="Times New Roman"/>
                <w:kern w:val="0"/>
                <w:sz w:val="20"/>
                <w:szCs w:val="21"/>
              </w:rPr>
              <w:t>互评</w:t>
            </w:r>
            <w:r>
              <w:rPr>
                <w:rFonts w:ascii="Times New Roman" w:eastAsiaTheme="minorEastAsia" w:hAnsi="Times New Roman" w:hint="eastAsia"/>
                <w:kern w:val="0"/>
                <w:sz w:val="20"/>
                <w:szCs w:val="21"/>
              </w:rPr>
              <w:t>等任务，提升协作效率与探究深度，促进学生思维碰撞与能力共生。</w:t>
            </w:r>
          </w:p>
          <w:p w14:paraId="7702AACB"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场景示例</w:t>
            </w:r>
            <w:r>
              <w:rPr>
                <w:rFonts w:ascii="Times New Roman" w:eastAsiaTheme="minorEastAsia" w:hAnsi="Times New Roman"/>
                <w:b/>
                <w:bCs/>
                <w:kern w:val="0"/>
                <w:sz w:val="20"/>
                <w:szCs w:val="21"/>
              </w:rPr>
              <w:t>5</w:t>
            </w:r>
            <w:r>
              <w:rPr>
                <w:rFonts w:ascii="Times New Roman" w:eastAsiaTheme="minorEastAsia" w:hAnsi="Times New Roman" w:hint="eastAsia"/>
                <w:b/>
                <w:bCs/>
                <w:kern w:val="0"/>
                <w:sz w:val="20"/>
                <w:szCs w:val="21"/>
              </w:rPr>
              <w:t>：跨学科学习。</w:t>
            </w:r>
            <w:r>
              <w:rPr>
                <w:rFonts w:ascii="Times New Roman" w:eastAsiaTheme="minorEastAsia" w:hAnsi="Times New Roman" w:hint="eastAsia"/>
                <w:kern w:val="0"/>
                <w:sz w:val="20"/>
                <w:szCs w:val="21"/>
              </w:rPr>
              <w:t>应用生成式人工智能整合多学科知识素材，</w:t>
            </w:r>
            <w:r>
              <w:rPr>
                <w:rFonts w:ascii="Times New Roman" w:eastAsiaTheme="minorEastAsia" w:hAnsi="Times New Roman"/>
                <w:kern w:val="0"/>
                <w:sz w:val="20"/>
                <w:szCs w:val="21"/>
              </w:rPr>
              <w:t>创设</w:t>
            </w:r>
            <w:r>
              <w:rPr>
                <w:rFonts w:ascii="Times New Roman" w:eastAsiaTheme="minorEastAsia" w:hAnsi="Times New Roman" w:hint="eastAsia"/>
                <w:kern w:val="0"/>
                <w:sz w:val="20"/>
                <w:szCs w:val="21"/>
              </w:rPr>
              <w:t>真实情境，辅助设计与实施跨学科项目式学习或主题学习活动，拓展学生认知边界，提升综合素养。</w:t>
            </w:r>
          </w:p>
        </w:tc>
      </w:tr>
      <w:tr w:rsidR="00835C84" w14:paraId="1262FB3D" w14:textId="77777777">
        <w:trPr>
          <w:jc w:val="center"/>
        </w:trPr>
        <w:tc>
          <w:tcPr>
            <w:tcW w:w="1119" w:type="dxa"/>
            <w:vAlign w:val="center"/>
          </w:tcPr>
          <w:p w14:paraId="2B899647" w14:textId="77777777" w:rsidR="00835C84" w:rsidRDefault="00564658">
            <w:pPr>
              <w:jc w:val="center"/>
              <w:rPr>
                <w:rFonts w:ascii="Times New Roman" w:eastAsiaTheme="minorEastAsia" w:hAnsi="Times New Roman"/>
                <w:kern w:val="0"/>
                <w:sz w:val="20"/>
                <w:szCs w:val="21"/>
              </w:rPr>
            </w:pPr>
            <w:r>
              <w:rPr>
                <w:rFonts w:ascii="Times New Roman" w:eastAsiaTheme="minorEastAsia" w:hAnsi="Times New Roman" w:hint="eastAsia"/>
                <w:kern w:val="0"/>
                <w:sz w:val="20"/>
                <w:szCs w:val="21"/>
              </w:rPr>
              <w:t>助力教学提质</w:t>
            </w:r>
          </w:p>
        </w:tc>
        <w:tc>
          <w:tcPr>
            <w:tcW w:w="1428" w:type="dxa"/>
            <w:vAlign w:val="center"/>
          </w:tcPr>
          <w:p w14:paraId="282ED186"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kern w:val="0"/>
                <w:sz w:val="20"/>
                <w:szCs w:val="21"/>
              </w:rPr>
              <w:t>教师可应用生成式人工智能优化教学设计、实施与反馈环节，探索大规模因材施教和人机协同教学的有效路径，提升教学活动的精准性与有效性。</w:t>
            </w:r>
          </w:p>
        </w:tc>
        <w:tc>
          <w:tcPr>
            <w:tcW w:w="6237" w:type="dxa"/>
          </w:tcPr>
          <w:p w14:paraId="584E6390" w14:textId="77777777" w:rsidR="00835C84" w:rsidRDefault="00564658">
            <w:pPr>
              <w:rPr>
                <w:rFonts w:ascii="Times New Roman" w:eastAsiaTheme="minorEastAsia" w:hAnsi="Times New Roman"/>
                <w:b/>
                <w:bCs/>
                <w:kern w:val="0"/>
                <w:sz w:val="20"/>
                <w:szCs w:val="21"/>
              </w:rPr>
            </w:pPr>
            <w:r>
              <w:rPr>
                <w:rFonts w:ascii="Times New Roman" w:eastAsiaTheme="minorEastAsia" w:hAnsi="Times New Roman" w:hint="eastAsia"/>
                <w:b/>
                <w:bCs/>
                <w:kern w:val="0"/>
                <w:sz w:val="20"/>
                <w:szCs w:val="21"/>
              </w:rPr>
              <w:t>场景示例</w:t>
            </w:r>
            <w:r>
              <w:rPr>
                <w:rFonts w:ascii="Times New Roman" w:eastAsiaTheme="minorEastAsia" w:hAnsi="Times New Roman"/>
                <w:b/>
                <w:bCs/>
                <w:kern w:val="0"/>
                <w:sz w:val="20"/>
                <w:szCs w:val="21"/>
              </w:rPr>
              <w:t>1</w:t>
            </w:r>
            <w:r>
              <w:rPr>
                <w:rFonts w:ascii="Times New Roman" w:eastAsiaTheme="minorEastAsia" w:hAnsi="Times New Roman" w:hint="eastAsia"/>
                <w:b/>
                <w:bCs/>
                <w:kern w:val="0"/>
                <w:sz w:val="20"/>
                <w:szCs w:val="21"/>
              </w:rPr>
              <w:t>：学情分析。</w:t>
            </w:r>
            <w:r>
              <w:rPr>
                <w:rFonts w:ascii="Times New Roman" w:eastAsiaTheme="minorEastAsia" w:hAnsi="Times New Roman" w:hint="eastAsia"/>
                <w:kern w:val="0"/>
                <w:sz w:val="20"/>
                <w:szCs w:val="21"/>
              </w:rPr>
              <w:t>在教学各环节，应用生成式人工智能分析学生数据，辅助识别学生的学习兴趣、知识基础、认知特点等，生成学情报告，为教学目标设定与教学活动实施提供依据。</w:t>
            </w:r>
          </w:p>
          <w:p w14:paraId="415DC77D"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场景示例</w:t>
            </w:r>
            <w:r>
              <w:rPr>
                <w:rFonts w:ascii="Times New Roman" w:eastAsiaTheme="minorEastAsia" w:hAnsi="Times New Roman"/>
                <w:b/>
                <w:bCs/>
                <w:kern w:val="0"/>
                <w:sz w:val="20"/>
                <w:szCs w:val="21"/>
              </w:rPr>
              <w:t>2</w:t>
            </w:r>
            <w:r>
              <w:rPr>
                <w:rFonts w:ascii="Times New Roman" w:eastAsiaTheme="minorEastAsia" w:hAnsi="Times New Roman" w:hint="eastAsia"/>
                <w:b/>
                <w:bCs/>
                <w:kern w:val="0"/>
                <w:sz w:val="20"/>
                <w:szCs w:val="21"/>
              </w:rPr>
              <w:t>：教案设计。</w:t>
            </w:r>
            <w:r>
              <w:rPr>
                <w:rFonts w:ascii="Times New Roman" w:eastAsiaTheme="minorEastAsia" w:hAnsi="Times New Roman" w:hint="eastAsia"/>
                <w:kern w:val="0"/>
                <w:sz w:val="20"/>
                <w:szCs w:val="21"/>
              </w:rPr>
              <w:t>在课时教学、单元教学、主题式教学、项目式教学、探究式教学等教案设计中，通过上传教学主题、教材内容、学情信息与方法偏好等，由生成式人工智能生成或优化教案建议，提升备课质量与效率。</w:t>
            </w:r>
          </w:p>
          <w:p w14:paraId="67931148"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场景示例</w:t>
            </w:r>
            <w:r>
              <w:rPr>
                <w:rFonts w:ascii="Times New Roman" w:eastAsiaTheme="minorEastAsia" w:hAnsi="Times New Roman"/>
                <w:b/>
                <w:bCs/>
                <w:kern w:val="0"/>
                <w:sz w:val="20"/>
                <w:szCs w:val="21"/>
              </w:rPr>
              <w:t>3</w:t>
            </w:r>
            <w:r>
              <w:rPr>
                <w:rFonts w:ascii="Times New Roman" w:eastAsiaTheme="minorEastAsia" w:hAnsi="Times New Roman" w:hint="eastAsia"/>
                <w:b/>
                <w:bCs/>
                <w:kern w:val="0"/>
                <w:sz w:val="20"/>
                <w:szCs w:val="21"/>
              </w:rPr>
              <w:t>：课件制作。</w:t>
            </w:r>
            <w:r>
              <w:rPr>
                <w:rFonts w:ascii="Times New Roman" w:eastAsiaTheme="minorEastAsia" w:hAnsi="Times New Roman" w:hint="eastAsia"/>
                <w:kern w:val="0"/>
                <w:sz w:val="20"/>
                <w:szCs w:val="21"/>
              </w:rPr>
              <w:t>根据教学需要，输入课程大纲和教学目标，应用生成式人工智能生成课件所需的图片、视频、习题和公式等素材，协同完成课件制作，提升备课效率。</w:t>
            </w:r>
          </w:p>
          <w:p w14:paraId="06DCC1FE"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场景示例</w:t>
            </w:r>
            <w:r>
              <w:rPr>
                <w:rFonts w:ascii="Times New Roman" w:eastAsiaTheme="minorEastAsia" w:hAnsi="Times New Roman"/>
                <w:b/>
                <w:bCs/>
                <w:kern w:val="0"/>
                <w:sz w:val="20"/>
                <w:szCs w:val="21"/>
              </w:rPr>
              <w:t>4</w:t>
            </w:r>
            <w:r>
              <w:rPr>
                <w:rFonts w:ascii="Times New Roman" w:eastAsiaTheme="minorEastAsia" w:hAnsi="Times New Roman" w:hint="eastAsia"/>
                <w:b/>
                <w:bCs/>
                <w:kern w:val="0"/>
                <w:sz w:val="20"/>
                <w:szCs w:val="21"/>
              </w:rPr>
              <w:t>：课堂互动。</w:t>
            </w:r>
            <w:r>
              <w:rPr>
                <w:rFonts w:ascii="Times New Roman" w:eastAsiaTheme="minorEastAsia" w:hAnsi="Times New Roman" w:hint="eastAsia"/>
                <w:kern w:val="0"/>
                <w:sz w:val="20"/>
                <w:szCs w:val="21"/>
              </w:rPr>
              <w:t>在课堂活动中，应用生成式人工智能创设互动情境、设计问题链与思维支架，或引入智能助教，引导学生探究与建构知识，增强互动质量，培养创新思维。</w:t>
            </w:r>
          </w:p>
          <w:p w14:paraId="2C9B94DB"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场景示例</w:t>
            </w:r>
            <w:r>
              <w:rPr>
                <w:rFonts w:ascii="Times New Roman" w:eastAsiaTheme="minorEastAsia" w:hAnsi="Times New Roman"/>
                <w:b/>
                <w:bCs/>
                <w:kern w:val="0"/>
                <w:sz w:val="20"/>
                <w:szCs w:val="21"/>
              </w:rPr>
              <w:t>5</w:t>
            </w:r>
            <w:r>
              <w:rPr>
                <w:rFonts w:ascii="Times New Roman" w:eastAsiaTheme="minorEastAsia" w:hAnsi="Times New Roman" w:hint="eastAsia"/>
                <w:b/>
                <w:bCs/>
                <w:kern w:val="0"/>
                <w:sz w:val="20"/>
                <w:szCs w:val="21"/>
              </w:rPr>
              <w:t>：作业设计。</w:t>
            </w:r>
            <w:r>
              <w:rPr>
                <w:rFonts w:ascii="Times New Roman" w:eastAsiaTheme="minorEastAsia" w:hAnsi="Times New Roman" w:hint="eastAsia"/>
                <w:kern w:val="0"/>
                <w:sz w:val="20"/>
                <w:szCs w:val="21"/>
              </w:rPr>
              <w:t>在随堂、课时、单元、分层、合作、跨学科等多样化作业设计中，通过上传教案、参考材料、学生水平及作业要求，应用生成式人工智能设计多样化作业，兼顾知识巩固与思维发展，提升作业设计的科学性与实效性。</w:t>
            </w:r>
          </w:p>
          <w:p w14:paraId="0AE9CD9F" w14:textId="77777777" w:rsidR="00835C84" w:rsidRDefault="00564658">
            <w:pPr>
              <w:rPr>
                <w:rFonts w:ascii="Times New Roman" w:eastAsiaTheme="minorEastAsia" w:hAnsi="Times New Roman" w:cs="楷体_GB2312"/>
                <w:kern w:val="0"/>
                <w:sz w:val="20"/>
                <w:szCs w:val="21"/>
              </w:rPr>
            </w:pPr>
            <w:r>
              <w:rPr>
                <w:rFonts w:ascii="Times New Roman" w:eastAsiaTheme="minorEastAsia" w:hAnsi="Times New Roman" w:hint="eastAsia"/>
                <w:b/>
                <w:kern w:val="0"/>
                <w:sz w:val="20"/>
                <w:szCs w:val="21"/>
              </w:rPr>
              <w:t>场景示例</w:t>
            </w:r>
            <w:r>
              <w:rPr>
                <w:rFonts w:ascii="Times New Roman" w:eastAsiaTheme="minorEastAsia" w:hAnsi="Times New Roman" w:hint="eastAsia"/>
                <w:b/>
                <w:kern w:val="0"/>
                <w:sz w:val="20"/>
                <w:szCs w:val="21"/>
              </w:rPr>
              <w:t>6</w:t>
            </w:r>
            <w:r>
              <w:rPr>
                <w:rFonts w:ascii="Times New Roman" w:eastAsiaTheme="minorEastAsia" w:hAnsi="Times New Roman" w:hint="eastAsia"/>
                <w:b/>
                <w:kern w:val="0"/>
                <w:sz w:val="20"/>
                <w:szCs w:val="21"/>
              </w:rPr>
              <w:t>：课程建设。</w:t>
            </w:r>
            <w:r>
              <w:rPr>
                <w:rFonts w:ascii="Times New Roman" w:eastAsiaTheme="minorEastAsia" w:hAnsi="Times New Roman" w:cs="楷体_GB2312" w:hint="eastAsia"/>
                <w:kern w:val="0"/>
                <w:sz w:val="20"/>
                <w:szCs w:val="21"/>
              </w:rPr>
              <w:t>在职业教育、高等教育中应用</w:t>
            </w:r>
            <w:r>
              <w:rPr>
                <w:rFonts w:ascii="Times New Roman" w:eastAsiaTheme="minorEastAsia" w:hAnsi="Times New Roman" w:cs="楷体_GB2312" w:hint="eastAsia"/>
                <w:kern w:val="0"/>
                <w:sz w:val="20"/>
                <w:szCs w:val="21"/>
              </w:rPr>
              <w:t>AI</w:t>
            </w:r>
            <w:r>
              <w:rPr>
                <w:rFonts w:ascii="Times New Roman" w:eastAsiaTheme="minorEastAsia" w:hAnsi="Times New Roman" w:cs="楷体_GB2312" w:hint="eastAsia"/>
                <w:kern w:val="0"/>
                <w:sz w:val="20"/>
                <w:szCs w:val="21"/>
              </w:rPr>
              <w:t>对专业课程设置进行改进和优化，对课程内容安排提供优化建议，对课程实施提供优化建议方案，对课程资源</w:t>
            </w:r>
            <w:r>
              <w:rPr>
                <w:rFonts w:ascii="Times New Roman" w:eastAsiaTheme="minorEastAsia" w:hAnsi="Times New Roman" w:cs="楷体_GB2312" w:hint="eastAsia"/>
                <w:kern w:val="0"/>
                <w:sz w:val="20"/>
                <w:szCs w:val="21"/>
              </w:rPr>
              <w:t>建设及课程评估等提供有效支持等方面的典型成果。</w:t>
            </w:r>
          </w:p>
          <w:p w14:paraId="6B545308" w14:textId="77777777" w:rsidR="00835C84" w:rsidRDefault="00564658">
            <w:pPr>
              <w:rPr>
                <w:rFonts w:ascii="Times New Roman" w:eastAsiaTheme="minorEastAsia" w:hAnsi="Times New Roman" w:cs="楷体_GB2312"/>
                <w:kern w:val="0"/>
                <w:sz w:val="20"/>
                <w:szCs w:val="21"/>
                <w:highlight w:val="yellow"/>
              </w:rPr>
            </w:pPr>
            <w:r>
              <w:rPr>
                <w:rFonts w:ascii="Times New Roman" w:eastAsiaTheme="minorEastAsia" w:hAnsi="Times New Roman" w:hint="eastAsia"/>
                <w:b/>
                <w:kern w:val="0"/>
                <w:sz w:val="20"/>
                <w:szCs w:val="21"/>
              </w:rPr>
              <w:t>场景示例</w:t>
            </w:r>
            <w:r>
              <w:rPr>
                <w:rFonts w:ascii="Times New Roman" w:eastAsiaTheme="minorEastAsia" w:hAnsi="Times New Roman" w:hint="eastAsia"/>
                <w:b/>
                <w:kern w:val="0"/>
                <w:sz w:val="20"/>
                <w:szCs w:val="21"/>
              </w:rPr>
              <w:t>7</w:t>
            </w:r>
            <w:r>
              <w:rPr>
                <w:rFonts w:ascii="Times New Roman" w:eastAsiaTheme="minorEastAsia" w:hAnsi="Times New Roman" w:hint="eastAsia"/>
                <w:b/>
                <w:kern w:val="0"/>
                <w:sz w:val="20"/>
                <w:szCs w:val="21"/>
              </w:rPr>
              <w:t>：实习实训。</w:t>
            </w:r>
            <w:r>
              <w:rPr>
                <w:rFonts w:ascii="Times New Roman" w:eastAsiaTheme="minorEastAsia" w:hAnsi="Times New Roman" w:cs="楷体_GB2312" w:hint="eastAsia"/>
                <w:kern w:val="0"/>
                <w:sz w:val="20"/>
                <w:szCs w:val="21"/>
              </w:rPr>
              <w:t>在职业教育、高等教育中应用</w:t>
            </w:r>
            <w:r>
              <w:rPr>
                <w:rFonts w:ascii="Times New Roman" w:eastAsiaTheme="minorEastAsia" w:hAnsi="Times New Roman" w:cs="楷体_GB2312" w:hint="eastAsia"/>
                <w:kern w:val="0"/>
                <w:sz w:val="20"/>
                <w:szCs w:val="21"/>
              </w:rPr>
              <w:t>AI</w:t>
            </w:r>
            <w:r>
              <w:rPr>
                <w:rFonts w:ascii="Times New Roman" w:eastAsiaTheme="minorEastAsia" w:hAnsi="Times New Roman" w:cs="楷体_GB2312" w:hint="eastAsia"/>
                <w:kern w:val="0"/>
                <w:sz w:val="20"/>
                <w:szCs w:val="21"/>
              </w:rPr>
              <w:t>对实习实训方案提供改进和优化建议，对实习实训效果进行动态跟踪评估，对学</w:t>
            </w:r>
            <w:r>
              <w:rPr>
                <w:rFonts w:ascii="Times New Roman" w:eastAsiaTheme="minorEastAsia" w:hAnsi="Times New Roman" w:cs="楷体_GB2312" w:hint="eastAsia"/>
                <w:kern w:val="0"/>
                <w:sz w:val="20"/>
                <w:szCs w:val="21"/>
              </w:rPr>
              <w:lastRenderedPageBreak/>
              <w:t>生专业技能水平进行综合评估，以及对学生实习实训过程提供伴随式指导等方面的典型案例。</w:t>
            </w:r>
          </w:p>
        </w:tc>
      </w:tr>
      <w:tr w:rsidR="00835C84" w14:paraId="5E3A83A2" w14:textId="77777777">
        <w:trPr>
          <w:jc w:val="center"/>
        </w:trPr>
        <w:tc>
          <w:tcPr>
            <w:tcW w:w="1119" w:type="dxa"/>
            <w:vAlign w:val="center"/>
          </w:tcPr>
          <w:p w14:paraId="1FE12DC8" w14:textId="77777777" w:rsidR="00835C84" w:rsidRDefault="00564658">
            <w:pPr>
              <w:jc w:val="center"/>
              <w:rPr>
                <w:rFonts w:ascii="Times New Roman" w:eastAsiaTheme="minorEastAsia" w:hAnsi="Times New Roman"/>
                <w:kern w:val="0"/>
                <w:sz w:val="20"/>
                <w:szCs w:val="21"/>
              </w:rPr>
            </w:pPr>
            <w:r>
              <w:rPr>
                <w:rFonts w:ascii="Times New Roman" w:eastAsiaTheme="minorEastAsia" w:hAnsi="Times New Roman" w:hint="eastAsia"/>
                <w:kern w:val="0"/>
                <w:sz w:val="20"/>
                <w:szCs w:val="21"/>
              </w:rPr>
              <w:lastRenderedPageBreak/>
              <w:t>助力育人进阶</w:t>
            </w:r>
          </w:p>
        </w:tc>
        <w:tc>
          <w:tcPr>
            <w:tcW w:w="1428" w:type="dxa"/>
            <w:vAlign w:val="center"/>
          </w:tcPr>
          <w:p w14:paraId="333AB1E5"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kern w:val="0"/>
                <w:sz w:val="20"/>
                <w:szCs w:val="21"/>
              </w:rPr>
              <w:t>教师可应用生成式人工智能拓展育人途径，在坚守育人主导地位的基础上发挥技术辅助优势，促进学生全面发展和健康成长。</w:t>
            </w:r>
          </w:p>
        </w:tc>
        <w:tc>
          <w:tcPr>
            <w:tcW w:w="6237" w:type="dxa"/>
          </w:tcPr>
          <w:p w14:paraId="35866BAA"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场景示例</w:t>
            </w:r>
            <w:r>
              <w:rPr>
                <w:rFonts w:ascii="Times New Roman" w:eastAsiaTheme="minorEastAsia" w:hAnsi="Times New Roman"/>
                <w:b/>
                <w:bCs/>
                <w:kern w:val="0"/>
                <w:sz w:val="20"/>
                <w:szCs w:val="21"/>
              </w:rPr>
              <w:t>1</w:t>
            </w:r>
            <w:r>
              <w:rPr>
                <w:rFonts w:ascii="Times New Roman" w:eastAsiaTheme="minorEastAsia" w:hAnsi="Times New Roman" w:hint="eastAsia"/>
                <w:b/>
                <w:bCs/>
                <w:kern w:val="0"/>
                <w:sz w:val="20"/>
                <w:szCs w:val="21"/>
              </w:rPr>
              <w:t>：品德教育。</w:t>
            </w:r>
            <w:r>
              <w:rPr>
                <w:rFonts w:ascii="Times New Roman" w:eastAsiaTheme="minorEastAsia" w:hAnsi="Times New Roman" w:hint="eastAsia"/>
                <w:kern w:val="0"/>
                <w:sz w:val="20"/>
                <w:szCs w:val="21"/>
              </w:rPr>
              <w:t>应用生成式人工智能辅助构建道德情境案例库，智能推送德育故事、时事案例等资源，生成贴近学生生活的伦理情境，辅助开展价值辨析与行为引导。</w:t>
            </w:r>
          </w:p>
          <w:p w14:paraId="43AC9794"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场景示例</w:t>
            </w:r>
            <w:r>
              <w:rPr>
                <w:rFonts w:ascii="Times New Roman" w:eastAsiaTheme="minorEastAsia" w:hAnsi="Times New Roman"/>
                <w:b/>
                <w:bCs/>
                <w:kern w:val="0"/>
                <w:sz w:val="20"/>
                <w:szCs w:val="21"/>
              </w:rPr>
              <w:t>2</w:t>
            </w:r>
            <w:r>
              <w:rPr>
                <w:rFonts w:ascii="Times New Roman" w:eastAsiaTheme="minorEastAsia" w:hAnsi="Times New Roman" w:hint="eastAsia"/>
                <w:b/>
                <w:bCs/>
                <w:kern w:val="0"/>
                <w:sz w:val="20"/>
                <w:szCs w:val="21"/>
              </w:rPr>
              <w:t>：体育教育。</w:t>
            </w:r>
            <w:r>
              <w:rPr>
                <w:rFonts w:ascii="Times New Roman" w:eastAsiaTheme="minorEastAsia" w:hAnsi="Times New Roman" w:hint="eastAsia"/>
                <w:kern w:val="0"/>
                <w:sz w:val="20"/>
                <w:szCs w:val="21"/>
              </w:rPr>
              <w:t>应用生成式人工智能分析学生运动数据，基于学生身体指标和运动目标定制锻炼计划。在运动中提供实时动作指导与纠正，激励学生科学锻炼。</w:t>
            </w:r>
          </w:p>
          <w:p w14:paraId="14C4DF53"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场景示例</w:t>
            </w:r>
            <w:r>
              <w:rPr>
                <w:rFonts w:ascii="Times New Roman" w:eastAsiaTheme="minorEastAsia" w:hAnsi="Times New Roman"/>
                <w:b/>
                <w:bCs/>
                <w:kern w:val="0"/>
                <w:sz w:val="20"/>
                <w:szCs w:val="21"/>
              </w:rPr>
              <w:t>3</w:t>
            </w:r>
            <w:r>
              <w:rPr>
                <w:rFonts w:ascii="Times New Roman" w:eastAsiaTheme="minorEastAsia" w:hAnsi="Times New Roman" w:hint="eastAsia"/>
                <w:b/>
                <w:bCs/>
                <w:kern w:val="0"/>
                <w:sz w:val="20"/>
                <w:szCs w:val="21"/>
              </w:rPr>
              <w:t>：美育教育。</w:t>
            </w:r>
            <w:r>
              <w:rPr>
                <w:rFonts w:ascii="Times New Roman" w:eastAsiaTheme="minorEastAsia" w:hAnsi="Times New Roman" w:hint="eastAsia"/>
                <w:kern w:val="0"/>
                <w:sz w:val="20"/>
                <w:szCs w:val="21"/>
              </w:rPr>
              <w:t>应用生成式人工智能辅助绘画、音乐等艺术创作，分析学生作品风格与创作过程，推荐适配的美育资源，激发学生艺术兴趣与创造潜能，提升审美和表达能力。</w:t>
            </w:r>
          </w:p>
          <w:p w14:paraId="31855157"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场景示例</w:t>
            </w:r>
            <w:r>
              <w:rPr>
                <w:rFonts w:ascii="Times New Roman" w:eastAsiaTheme="minorEastAsia" w:hAnsi="Times New Roman"/>
                <w:b/>
                <w:bCs/>
                <w:kern w:val="0"/>
                <w:sz w:val="20"/>
                <w:szCs w:val="21"/>
              </w:rPr>
              <w:t>4</w:t>
            </w:r>
            <w:r>
              <w:rPr>
                <w:rFonts w:ascii="Times New Roman" w:eastAsiaTheme="minorEastAsia" w:hAnsi="Times New Roman" w:hint="eastAsia"/>
                <w:b/>
                <w:bCs/>
                <w:kern w:val="0"/>
                <w:sz w:val="20"/>
                <w:szCs w:val="21"/>
              </w:rPr>
              <w:t>：劳动教育。</w:t>
            </w:r>
            <w:r>
              <w:rPr>
                <w:rFonts w:ascii="Times New Roman" w:eastAsiaTheme="minorEastAsia" w:hAnsi="Times New Roman" w:hint="eastAsia"/>
                <w:kern w:val="0"/>
                <w:sz w:val="20"/>
                <w:szCs w:val="21"/>
              </w:rPr>
              <w:t>应用生成式人工智能辅助制定劳动计划，提供操作指南与技能教学视频，评估劳动成果质量，生成劳动成长档案，帮助学生树立正确劳动观念、掌握劳动技能。</w:t>
            </w:r>
          </w:p>
          <w:p w14:paraId="050FEFE5"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场景示例</w:t>
            </w:r>
            <w:r>
              <w:rPr>
                <w:rFonts w:ascii="Times New Roman" w:eastAsiaTheme="minorEastAsia" w:hAnsi="Times New Roman"/>
                <w:b/>
                <w:bCs/>
                <w:kern w:val="0"/>
                <w:sz w:val="20"/>
                <w:szCs w:val="21"/>
              </w:rPr>
              <w:t>5</w:t>
            </w:r>
            <w:r>
              <w:rPr>
                <w:rFonts w:ascii="Times New Roman" w:eastAsiaTheme="minorEastAsia" w:hAnsi="Times New Roman" w:hint="eastAsia"/>
                <w:b/>
                <w:bCs/>
                <w:kern w:val="0"/>
                <w:sz w:val="20"/>
                <w:szCs w:val="21"/>
              </w:rPr>
              <w:t>：心理健康教育。</w:t>
            </w:r>
            <w:r>
              <w:rPr>
                <w:rFonts w:ascii="Times New Roman" w:eastAsiaTheme="minorEastAsia" w:hAnsi="Times New Roman" w:hint="eastAsia"/>
                <w:kern w:val="0"/>
                <w:sz w:val="20"/>
                <w:szCs w:val="21"/>
              </w:rPr>
              <w:t>应用生成式人工智能辅助制定个性化心理健康教育方案，合规处理学生心理健康数据，形成心理健康成长报告，为开展心理辅导和危机干预提供参考，助力学生身心和谐发展。</w:t>
            </w:r>
          </w:p>
        </w:tc>
      </w:tr>
      <w:tr w:rsidR="00835C84" w14:paraId="6B4DD8B7" w14:textId="77777777">
        <w:trPr>
          <w:jc w:val="center"/>
        </w:trPr>
        <w:tc>
          <w:tcPr>
            <w:tcW w:w="1119" w:type="dxa"/>
            <w:vAlign w:val="center"/>
          </w:tcPr>
          <w:p w14:paraId="7134AC6E" w14:textId="77777777" w:rsidR="00835C84" w:rsidRDefault="00564658">
            <w:pPr>
              <w:jc w:val="center"/>
              <w:rPr>
                <w:rFonts w:ascii="Times New Roman" w:eastAsiaTheme="minorEastAsia" w:hAnsi="Times New Roman"/>
                <w:kern w:val="0"/>
                <w:sz w:val="20"/>
                <w:szCs w:val="21"/>
              </w:rPr>
            </w:pPr>
            <w:r>
              <w:rPr>
                <w:rFonts w:ascii="Times New Roman" w:eastAsiaTheme="minorEastAsia" w:hAnsi="Times New Roman" w:hint="eastAsia"/>
                <w:kern w:val="0"/>
                <w:sz w:val="20"/>
                <w:szCs w:val="21"/>
              </w:rPr>
              <w:t>助力评价增效</w:t>
            </w:r>
          </w:p>
        </w:tc>
        <w:tc>
          <w:tcPr>
            <w:tcW w:w="1428" w:type="dxa"/>
            <w:vAlign w:val="center"/>
          </w:tcPr>
          <w:p w14:paraId="03C235B2"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kern w:val="0"/>
                <w:sz w:val="20"/>
                <w:szCs w:val="21"/>
              </w:rPr>
              <w:t>教师可应用生成式人工智能改革评价工具与方法，通过人机协同实施作业批改、学业诊断、试题命制与量规设计，提升评价的客观性、时效性与育人价值。</w:t>
            </w:r>
          </w:p>
        </w:tc>
        <w:tc>
          <w:tcPr>
            <w:tcW w:w="6237" w:type="dxa"/>
          </w:tcPr>
          <w:p w14:paraId="3FB65CEE"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场景示例</w:t>
            </w:r>
            <w:r>
              <w:rPr>
                <w:rFonts w:ascii="Times New Roman" w:eastAsiaTheme="minorEastAsia" w:hAnsi="Times New Roman" w:hint="eastAsia"/>
                <w:b/>
                <w:bCs/>
                <w:kern w:val="0"/>
                <w:sz w:val="20"/>
                <w:szCs w:val="21"/>
              </w:rPr>
              <w:t>1</w:t>
            </w:r>
            <w:r>
              <w:rPr>
                <w:rFonts w:ascii="Times New Roman" w:eastAsiaTheme="minorEastAsia" w:hAnsi="Times New Roman" w:hint="eastAsia"/>
                <w:b/>
                <w:bCs/>
                <w:kern w:val="0"/>
                <w:sz w:val="20"/>
                <w:szCs w:val="21"/>
              </w:rPr>
              <w:t>：课堂评价。</w:t>
            </w:r>
            <w:r>
              <w:rPr>
                <w:rFonts w:ascii="Times New Roman" w:eastAsiaTheme="minorEastAsia" w:hAnsi="Times New Roman" w:hint="eastAsia"/>
                <w:kern w:val="0"/>
                <w:sz w:val="20"/>
                <w:szCs w:val="21"/>
              </w:rPr>
              <w:t>在课堂教学中</w:t>
            </w:r>
            <w:r>
              <w:rPr>
                <w:rFonts w:ascii="Times New Roman" w:eastAsiaTheme="minorEastAsia" w:hAnsi="Times New Roman" w:hint="eastAsia"/>
                <w:kern w:val="0"/>
                <w:sz w:val="20"/>
                <w:szCs w:val="21"/>
              </w:rPr>
              <w:t>，利用生成式人工智能自动批改客观题与结构化主观题，批量分析作业、测验中的共性错误，快速生成班级得分分布图与知识薄弱点，减轻教师重复劳动。分析师生课堂互动、学生思维表现，为教师调整教学方案、优化课程设计提供数据支撑。</w:t>
            </w:r>
          </w:p>
          <w:p w14:paraId="22012F22"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场景示例</w:t>
            </w:r>
            <w:r>
              <w:rPr>
                <w:rFonts w:ascii="Times New Roman" w:eastAsiaTheme="minorEastAsia" w:hAnsi="Times New Roman"/>
                <w:b/>
                <w:bCs/>
                <w:kern w:val="0"/>
                <w:sz w:val="20"/>
                <w:szCs w:val="21"/>
              </w:rPr>
              <w:t>2</w:t>
            </w:r>
            <w:r>
              <w:rPr>
                <w:rFonts w:ascii="Times New Roman" w:eastAsiaTheme="minorEastAsia" w:hAnsi="Times New Roman" w:hint="eastAsia"/>
                <w:b/>
                <w:bCs/>
                <w:kern w:val="0"/>
                <w:sz w:val="20"/>
                <w:szCs w:val="21"/>
              </w:rPr>
              <w:t>：作业反馈。</w:t>
            </w:r>
            <w:r>
              <w:rPr>
                <w:rFonts w:ascii="Times New Roman" w:eastAsiaTheme="minorEastAsia" w:hAnsi="Times New Roman" w:hint="eastAsia"/>
                <w:kern w:val="0"/>
                <w:sz w:val="20"/>
                <w:szCs w:val="21"/>
              </w:rPr>
              <w:t>应用生成式人工智能对作文、论述、报告等主观类作业进行初步批阅，快速生成分析建议。通过输入评分标准，在应用生成式人工智能辅助评分的基础上，重点聚焦学生思维水平、创意表达等高阶能力，开展深度点评与指导，实现人机协同反馈。</w:t>
            </w:r>
          </w:p>
          <w:p w14:paraId="654AD90A" w14:textId="77777777" w:rsidR="00835C84" w:rsidRDefault="00564658">
            <w:pPr>
              <w:rPr>
                <w:rFonts w:ascii="Times New Roman" w:eastAsiaTheme="minorEastAsia" w:hAnsi="Times New Roman"/>
                <w:color w:val="000000"/>
                <w:kern w:val="0"/>
                <w:sz w:val="20"/>
                <w:szCs w:val="21"/>
              </w:rPr>
            </w:pPr>
            <w:r>
              <w:rPr>
                <w:rFonts w:ascii="Times New Roman" w:eastAsiaTheme="minorEastAsia" w:hAnsi="Times New Roman" w:hint="eastAsia"/>
                <w:b/>
                <w:bCs/>
                <w:kern w:val="0"/>
                <w:sz w:val="20"/>
                <w:szCs w:val="21"/>
              </w:rPr>
              <w:t>场景示例</w:t>
            </w:r>
            <w:r>
              <w:rPr>
                <w:rFonts w:ascii="Times New Roman" w:eastAsiaTheme="minorEastAsia" w:hAnsi="Times New Roman"/>
                <w:b/>
                <w:bCs/>
                <w:kern w:val="0"/>
                <w:sz w:val="20"/>
                <w:szCs w:val="21"/>
              </w:rPr>
              <w:t>3</w:t>
            </w:r>
            <w:r>
              <w:rPr>
                <w:rFonts w:ascii="Times New Roman" w:eastAsiaTheme="minorEastAsia" w:hAnsi="Times New Roman" w:hint="eastAsia"/>
                <w:kern w:val="0"/>
                <w:sz w:val="20"/>
                <w:szCs w:val="21"/>
              </w:rPr>
              <w:t>：</w:t>
            </w:r>
            <w:r>
              <w:rPr>
                <w:rFonts w:ascii="Times New Roman" w:eastAsiaTheme="minorEastAsia" w:hAnsi="Times New Roman" w:hint="eastAsia"/>
                <w:b/>
                <w:bCs/>
                <w:kern w:val="0"/>
                <w:sz w:val="20"/>
                <w:szCs w:val="21"/>
              </w:rPr>
              <w:t>试题设计。</w:t>
            </w:r>
            <w:r>
              <w:rPr>
                <w:rFonts w:ascii="Times New Roman" w:eastAsiaTheme="minorEastAsia" w:hAnsi="Times New Roman" w:hint="eastAsia"/>
                <w:kern w:val="0"/>
                <w:sz w:val="20"/>
                <w:szCs w:val="21"/>
              </w:rPr>
              <w:t>通过</w:t>
            </w:r>
            <w:r>
              <w:rPr>
                <w:rFonts w:ascii="Times New Roman" w:eastAsiaTheme="minorEastAsia" w:hAnsi="Times New Roman" w:hint="eastAsia"/>
                <w:color w:val="000000"/>
                <w:kern w:val="0"/>
                <w:sz w:val="20"/>
                <w:szCs w:val="21"/>
              </w:rPr>
              <w:t>上传课程标准、学习材料与学情数</w:t>
            </w:r>
            <w:r>
              <w:rPr>
                <w:rFonts w:ascii="Times New Roman" w:eastAsiaTheme="minorEastAsia" w:hAnsi="Times New Roman" w:hint="eastAsia"/>
                <w:color w:val="000000"/>
                <w:kern w:val="0"/>
                <w:sz w:val="20"/>
                <w:szCs w:val="21"/>
              </w:rPr>
              <w:t>据，</w:t>
            </w:r>
            <w:r>
              <w:rPr>
                <w:rFonts w:ascii="Times New Roman" w:eastAsiaTheme="minorEastAsia" w:hAnsi="Times New Roman" w:hint="eastAsia"/>
                <w:kern w:val="0"/>
                <w:sz w:val="20"/>
                <w:szCs w:val="21"/>
              </w:rPr>
              <w:t>应用</w:t>
            </w:r>
            <w:r>
              <w:rPr>
                <w:rFonts w:ascii="Times New Roman" w:eastAsiaTheme="minorEastAsia" w:hAnsi="Times New Roman" w:hint="eastAsia"/>
                <w:color w:val="000000"/>
                <w:kern w:val="0"/>
                <w:sz w:val="20"/>
                <w:szCs w:val="21"/>
              </w:rPr>
              <w:t>生成式人工智能围绕教学目标生成涵盖不同认知层次与题型的试题。此外，也可对已有试题进行改编或智能标注，识别其难度、知识点、思维层级等属性，助力教师构建结构化、分层化的试题资源库。</w:t>
            </w:r>
          </w:p>
          <w:p w14:paraId="176D65B7" w14:textId="77777777" w:rsidR="00835C84" w:rsidRDefault="00564658">
            <w:pPr>
              <w:rPr>
                <w:rFonts w:ascii="Times New Roman" w:eastAsiaTheme="minorEastAsia" w:hAnsi="Times New Roman"/>
                <w:b/>
                <w:bCs/>
                <w:kern w:val="0"/>
                <w:sz w:val="20"/>
                <w:szCs w:val="21"/>
              </w:rPr>
            </w:pPr>
            <w:r>
              <w:rPr>
                <w:rFonts w:ascii="Times New Roman" w:eastAsiaTheme="minorEastAsia" w:hAnsi="Times New Roman" w:hint="eastAsia"/>
                <w:b/>
                <w:bCs/>
                <w:kern w:val="0"/>
                <w:sz w:val="20"/>
                <w:szCs w:val="21"/>
              </w:rPr>
              <w:t>场景示例</w:t>
            </w:r>
            <w:r>
              <w:rPr>
                <w:rFonts w:ascii="Times New Roman" w:eastAsiaTheme="minorEastAsia" w:hAnsi="Times New Roman"/>
                <w:b/>
                <w:bCs/>
                <w:kern w:val="0"/>
                <w:sz w:val="20"/>
                <w:szCs w:val="21"/>
              </w:rPr>
              <w:t>4</w:t>
            </w:r>
            <w:r>
              <w:rPr>
                <w:rFonts w:ascii="Times New Roman" w:eastAsiaTheme="minorEastAsia" w:hAnsi="Times New Roman" w:hint="eastAsia"/>
                <w:b/>
                <w:bCs/>
                <w:kern w:val="0"/>
                <w:sz w:val="20"/>
                <w:szCs w:val="21"/>
              </w:rPr>
              <w:t>：量规设计。</w:t>
            </w:r>
            <w:r>
              <w:rPr>
                <w:rFonts w:ascii="Times New Roman" w:eastAsiaTheme="minorEastAsia" w:hAnsi="Times New Roman" w:hint="eastAsia"/>
                <w:kern w:val="0"/>
                <w:sz w:val="20"/>
                <w:szCs w:val="21"/>
              </w:rPr>
              <w:t>针对项目式学习、研究报告等开放型任务，通过输入任务说明、学习目标、评价维度与等级要求，应用生成式人工智能生成清晰、可操作的评价标准，并提供各等级反馈示例，使量规不仅用于评分，更成为引导学生自我反思与提升的学习支架。</w:t>
            </w:r>
          </w:p>
          <w:p w14:paraId="4A0BFFF9"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场景示例</w:t>
            </w:r>
            <w:r>
              <w:rPr>
                <w:rFonts w:ascii="Times New Roman" w:eastAsiaTheme="minorEastAsia" w:hAnsi="Times New Roman"/>
                <w:b/>
                <w:bCs/>
                <w:kern w:val="0"/>
                <w:sz w:val="20"/>
                <w:szCs w:val="21"/>
              </w:rPr>
              <w:t>5</w:t>
            </w:r>
            <w:r>
              <w:rPr>
                <w:rFonts w:ascii="Times New Roman" w:eastAsiaTheme="minorEastAsia" w:hAnsi="Times New Roman" w:hint="eastAsia"/>
                <w:b/>
                <w:bCs/>
                <w:kern w:val="0"/>
                <w:sz w:val="20"/>
                <w:szCs w:val="21"/>
              </w:rPr>
              <w:t>：学业诊断。</w:t>
            </w:r>
            <w:r>
              <w:rPr>
                <w:rFonts w:ascii="Times New Roman" w:eastAsiaTheme="minorEastAsia" w:hAnsi="Times New Roman" w:hint="eastAsia"/>
                <w:kern w:val="0"/>
                <w:sz w:val="20"/>
                <w:szCs w:val="21"/>
              </w:rPr>
              <w:t>在课后，输入脱敏的班级作业、测验及课堂互动数据，应用生成式人工智能识别班级共性与个性问题，生成诊断报告，支持精准辅导与教学改进。</w:t>
            </w:r>
          </w:p>
        </w:tc>
      </w:tr>
      <w:tr w:rsidR="00835C84" w14:paraId="7ECDC280" w14:textId="77777777">
        <w:trPr>
          <w:jc w:val="center"/>
        </w:trPr>
        <w:tc>
          <w:tcPr>
            <w:tcW w:w="1119" w:type="dxa"/>
            <w:vAlign w:val="center"/>
          </w:tcPr>
          <w:p w14:paraId="31BE74F8" w14:textId="77777777" w:rsidR="00835C84" w:rsidRDefault="00564658">
            <w:pPr>
              <w:jc w:val="center"/>
              <w:rPr>
                <w:rFonts w:ascii="Times New Roman" w:eastAsiaTheme="minorEastAsia" w:hAnsi="Times New Roman"/>
                <w:kern w:val="0"/>
                <w:sz w:val="20"/>
                <w:szCs w:val="21"/>
              </w:rPr>
            </w:pPr>
            <w:r>
              <w:rPr>
                <w:rFonts w:ascii="Times New Roman" w:eastAsiaTheme="minorEastAsia" w:hAnsi="Times New Roman" w:hint="eastAsia"/>
                <w:kern w:val="0"/>
                <w:sz w:val="20"/>
                <w:szCs w:val="21"/>
              </w:rPr>
              <w:t>助力管理升级</w:t>
            </w:r>
          </w:p>
        </w:tc>
        <w:tc>
          <w:tcPr>
            <w:tcW w:w="1428" w:type="dxa"/>
            <w:vAlign w:val="center"/>
          </w:tcPr>
          <w:p w14:paraId="5D708E8A"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kern w:val="0"/>
                <w:sz w:val="20"/>
                <w:szCs w:val="21"/>
              </w:rPr>
              <w:t>教师可应用生成式人工智能优化班级、校务、家校协同等管理流程，增强管理的科学性、精准性</w:t>
            </w:r>
            <w:r>
              <w:rPr>
                <w:rFonts w:ascii="Times New Roman" w:eastAsiaTheme="minorEastAsia" w:hAnsi="Times New Roman" w:hint="eastAsia"/>
                <w:kern w:val="0"/>
                <w:sz w:val="20"/>
                <w:szCs w:val="21"/>
              </w:rPr>
              <w:lastRenderedPageBreak/>
              <w:t>与有效性。</w:t>
            </w:r>
          </w:p>
        </w:tc>
        <w:tc>
          <w:tcPr>
            <w:tcW w:w="6237" w:type="dxa"/>
          </w:tcPr>
          <w:p w14:paraId="0581E0A0"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lastRenderedPageBreak/>
              <w:t>场景示例</w:t>
            </w:r>
            <w:r>
              <w:rPr>
                <w:rFonts w:ascii="Times New Roman" w:eastAsiaTheme="minorEastAsia" w:hAnsi="Times New Roman"/>
                <w:b/>
                <w:bCs/>
                <w:kern w:val="0"/>
                <w:sz w:val="20"/>
                <w:szCs w:val="21"/>
              </w:rPr>
              <w:t>1</w:t>
            </w:r>
            <w:r>
              <w:rPr>
                <w:rFonts w:ascii="Times New Roman" w:eastAsiaTheme="minorEastAsia" w:hAnsi="Times New Roman" w:hint="eastAsia"/>
                <w:b/>
                <w:bCs/>
                <w:kern w:val="0"/>
                <w:sz w:val="20"/>
                <w:szCs w:val="21"/>
              </w:rPr>
              <w:t>：班级管理。</w:t>
            </w:r>
            <w:r>
              <w:rPr>
                <w:rFonts w:ascii="Times New Roman" w:eastAsiaTheme="minorEastAsia" w:hAnsi="Times New Roman" w:hint="eastAsia"/>
                <w:kern w:val="0"/>
                <w:sz w:val="20"/>
                <w:szCs w:val="21"/>
              </w:rPr>
              <w:t>应用生成式人工智能辅助设计班级活动方案，自动生成周报通知，优化班级管理策略，支持班风建设与个别化指导。</w:t>
            </w:r>
          </w:p>
          <w:p w14:paraId="0D0ADB79"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场景示例</w:t>
            </w:r>
            <w:r>
              <w:rPr>
                <w:rFonts w:ascii="Times New Roman" w:eastAsiaTheme="minorEastAsia" w:hAnsi="Times New Roman"/>
                <w:b/>
                <w:bCs/>
                <w:kern w:val="0"/>
                <w:sz w:val="20"/>
                <w:szCs w:val="21"/>
              </w:rPr>
              <w:t>2</w:t>
            </w:r>
            <w:r>
              <w:rPr>
                <w:rFonts w:ascii="Times New Roman" w:eastAsiaTheme="minorEastAsia" w:hAnsi="Times New Roman" w:hint="eastAsia"/>
                <w:b/>
                <w:bCs/>
                <w:kern w:val="0"/>
                <w:sz w:val="20"/>
                <w:szCs w:val="21"/>
              </w:rPr>
              <w:t>：校务管理。</w:t>
            </w:r>
            <w:r>
              <w:rPr>
                <w:rFonts w:ascii="Times New Roman" w:eastAsiaTheme="minorEastAsia" w:hAnsi="Times New Roman" w:hint="eastAsia"/>
                <w:kern w:val="0"/>
                <w:sz w:val="20"/>
                <w:szCs w:val="21"/>
              </w:rPr>
              <w:t>应用生成式人工智能辅助公文撰写、会议纪要整理，优化课程设置、排课、成绩管理等流程，支持教学决策与质量评估。</w:t>
            </w:r>
          </w:p>
          <w:p w14:paraId="330EA38C"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场景示例</w:t>
            </w:r>
            <w:r>
              <w:rPr>
                <w:rFonts w:ascii="Times New Roman" w:eastAsiaTheme="minorEastAsia" w:hAnsi="Times New Roman"/>
                <w:b/>
                <w:bCs/>
                <w:kern w:val="0"/>
                <w:sz w:val="20"/>
                <w:szCs w:val="21"/>
              </w:rPr>
              <w:t>3</w:t>
            </w:r>
            <w:r>
              <w:rPr>
                <w:rFonts w:ascii="Times New Roman" w:eastAsiaTheme="minorEastAsia" w:hAnsi="Times New Roman" w:hint="eastAsia"/>
                <w:b/>
                <w:bCs/>
                <w:kern w:val="0"/>
                <w:sz w:val="20"/>
                <w:szCs w:val="21"/>
              </w:rPr>
              <w:t>：家</w:t>
            </w:r>
            <w:r>
              <w:rPr>
                <w:rFonts w:ascii="Times New Roman" w:eastAsiaTheme="minorEastAsia" w:hAnsi="Times New Roman" w:hint="eastAsia"/>
                <w:b/>
                <w:bCs/>
                <w:kern w:val="0"/>
                <w:sz w:val="20"/>
                <w:szCs w:val="21"/>
              </w:rPr>
              <w:t>校协同。</w:t>
            </w:r>
            <w:r>
              <w:rPr>
                <w:rFonts w:ascii="Times New Roman" w:eastAsiaTheme="minorEastAsia" w:hAnsi="Times New Roman" w:hint="eastAsia"/>
                <w:kern w:val="0"/>
                <w:sz w:val="20"/>
                <w:szCs w:val="21"/>
              </w:rPr>
              <w:t>应用生成式人工智能生成个性化家校沟通内容，如基于学生课堂表现与作业数据自动生成学情周报、阶段表现评</w:t>
            </w:r>
            <w:r>
              <w:rPr>
                <w:rFonts w:ascii="Times New Roman" w:eastAsiaTheme="minorEastAsia" w:hAnsi="Times New Roman" w:hint="eastAsia"/>
                <w:kern w:val="0"/>
                <w:sz w:val="20"/>
                <w:szCs w:val="21"/>
              </w:rPr>
              <w:lastRenderedPageBreak/>
              <w:t>述及针对性改进建议，推送家庭教育指导方案与资源，增强家校沟通与合作。</w:t>
            </w:r>
          </w:p>
          <w:p w14:paraId="1D8F5BB8"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场景示例</w:t>
            </w:r>
            <w:r>
              <w:rPr>
                <w:rFonts w:ascii="Times New Roman" w:eastAsiaTheme="minorEastAsia" w:hAnsi="Times New Roman"/>
                <w:b/>
                <w:bCs/>
                <w:kern w:val="0"/>
                <w:sz w:val="20"/>
                <w:szCs w:val="21"/>
              </w:rPr>
              <w:t>4</w:t>
            </w:r>
            <w:r>
              <w:rPr>
                <w:rFonts w:ascii="Times New Roman" w:eastAsiaTheme="minorEastAsia" w:hAnsi="Times New Roman" w:hint="eastAsia"/>
                <w:b/>
                <w:bCs/>
                <w:kern w:val="0"/>
                <w:sz w:val="20"/>
                <w:szCs w:val="21"/>
              </w:rPr>
              <w:t>：学生异常识别</w:t>
            </w:r>
            <w:r>
              <w:rPr>
                <w:rFonts w:ascii="Times New Roman" w:eastAsiaTheme="minorEastAsia" w:hAnsi="Times New Roman" w:hint="eastAsia"/>
                <w:kern w:val="0"/>
                <w:sz w:val="20"/>
                <w:szCs w:val="21"/>
              </w:rPr>
              <w:t>。应用生成式人工智能实现学生成绩、出勤、学校活动等数据的集中管理与即时更新，识别学生异常行为并生成预警提示与初步分析报告，为早期干预提供依据。</w:t>
            </w:r>
          </w:p>
          <w:p w14:paraId="5351B4F4"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场景示例</w:t>
            </w:r>
            <w:r>
              <w:rPr>
                <w:rFonts w:ascii="Times New Roman" w:eastAsiaTheme="minorEastAsia" w:hAnsi="Times New Roman"/>
                <w:b/>
                <w:bCs/>
                <w:kern w:val="0"/>
                <w:sz w:val="20"/>
                <w:szCs w:val="21"/>
              </w:rPr>
              <w:t>5</w:t>
            </w:r>
            <w:r>
              <w:rPr>
                <w:rFonts w:ascii="Times New Roman" w:eastAsiaTheme="minorEastAsia" w:hAnsi="Times New Roman" w:hint="eastAsia"/>
                <w:b/>
                <w:bCs/>
                <w:kern w:val="0"/>
                <w:sz w:val="20"/>
                <w:szCs w:val="21"/>
              </w:rPr>
              <w:t>：课堂组织管理。</w:t>
            </w:r>
            <w:r>
              <w:rPr>
                <w:rFonts w:ascii="Times New Roman" w:eastAsiaTheme="minorEastAsia" w:hAnsi="Times New Roman" w:hint="eastAsia"/>
                <w:kern w:val="0"/>
                <w:sz w:val="20"/>
                <w:szCs w:val="21"/>
              </w:rPr>
              <w:t>在教学各环节，应用生成式人工智能定制管理工具与教学助手等，提高课堂组织效率。</w:t>
            </w:r>
          </w:p>
          <w:p w14:paraId="042EF358" w14:textId="77777777" w:rsidR="00835C84" w:rsidRDefault="00564658">
            <w:pPr>
              <w:rPr>
                <w:rFonts w:ascii="Times New Roman" w:eastAsiaTheme="minorEastAsia" w:hAnsi="Times New Roman" w:cs="楷体_GB2312"/>
                <w:kern w:val="0"/>
                <w:sz w:val="20"/>
                <w:szCs w:val="21"/>
              </w:rPr>
            </w:pPr>
            <w:r>
              <w:rPr>
                <w:rFonts w:ascii="Times New Roman" w:eastAsiaTheme="minorEastAsia" w:hAnsi="Times New Roman" w:hint="eastAsia"/>
                <w:b/>
                <w:kern w:val="0"/>
                <w:sz w:val="20"/>
                <w:szCs w:val="21"/>
              </w:rPr>
              <w:t>场景示例</w:t>
            </w:r>
            <w:r>
              <w:rPr>
                <w:rFonts w:ascii="Times New Roman" w:eastAsiaTheme="minorEastAsia" w:hAnsi="Times New Roman" w:hint="eastAsia"/>
                <w:b/>
                <w:kern w:val="0"/>
                <w:sz w:val="20"/>
                <w:szCs w:val="21"/>
              </w:rPr>
              <w:t>6</w:t>
            </w:r>
            <w:r>
              <w:rPr>
                <w:rFonts w:ascii="Times New Roman" w:eastAsiaTheme="minorEastAsia" w:hAnsi="Times New Roman" w:hint="eastAsia"/>
                <w:b/>
                <w:kern w:val="0"/>
                <w:sz w:val="20"/>
                <w:szCs w:val="21"/>
              </w:rPr>
              <w:t>：专业设置改进。</w:t>
            </w:r>
            <w:r>
              <w:rPr>
                <w:rFonts w:ascii="Times New Roman" w:eastAsiaTheme="minorEastAsia" w:hAnsi="Times New Roman" w:cs="楷体_GB2312" w:hint="eastAsia"/>
                <w:kern w:val="0"/>
                <w:sz w:val="20"/>
                <w:szCs w:val="21"/>
              </w:rPr>
              <w:t>在职业教育、高等教育中应用</w:t>
            </w:r>
            <w:r>
              <w:rPr>
                <w:rFonts w:ascii="Times New Roman" w:eastAsiaTheme="minorEastAsia" w:hAnsi="Times New Roman" w:cs="楷体_GB2312" w:hint="eastAsia"/>
                <w:kern w:val="0"/>
                <w:sz w:val="20"/>
                <w:szCs w:val="21"/>
              </w:rPr>
              <w:t>AI</w:t>
            </w:r>
            <w:r>
              <w:rPr>
                <w:rFonts w:ascii="Times New Roman" w:eastAsiaTheme="minorEastAsia" w:hAnsi="Times New Roman" w:cs="楷体_GB2312" w:hint="eastAsia"/>
                <w:kern w:val="0"/>
                <w:sz w:val="20"/>
                <w:szCs w:val="21"/>
              </w:rPr>
              <w:t>对专业人</w:t>
            </w:r>
            <w:r>
              <w:rPr>
                <w:rFonts w:ascii="Times New Roman" w:eastAsiaTheme="minorEastAsia" w:hAnsi="Times New Roman" w:cs="楷体_GB2312" w:hint="eastAsia"/>
                <w:kern w:val="0"/>
                <w:sz w:val="20"/>
                <w:szCs w:val="21"/>
              </w:rPr>
              <w:t>才培养竞争力作全面分析，对专业设置改进和优化提供精准建议，对专业培养方向及目标提供改进和优化建议，对专业培养条件进行动态评估，对专业培养队伍进行全面评估和提供合理改进和优化建议等方面的典型案例。</w:t>
            </w:r>
          </w:p>
        </w:tc>
      </w:tr>
      <w:tr w:rsidR="00835C84" w14:paraId="2D7CD93D" w14:textId="77777777">
        <w:trPr>
          <w:jc w:val="center"/>
        </w:trPr>
        <w:tc>
          <w:tcPr>
            <w:tcW w:w="1119" w:type="dxa"/>
            <w:vAlign w:val="center"/>
          </w:tcPr>
          <w:p w14:paraId="732DE0DD" w14:textId="77777777" w:rsidR="00835C84" w:rsidRDefault="00564658">
            <w:pPr>
              <w:jc w:val="center"/>
              <w:rPr>
                <w:rFonts w:ascii="Times New Roman" w:eastAsiaTheme="minorEastAsia" w:hAnsi="Times New Roman"/>
                <w:kern w:val="0"/>
                <w:sz w:val="20"/>
                <w:szCs w:val="21"/>
              </w:rPr>
            </w:pPr>
            <w:r>
              <w:rPr>
                <w:rFonts w:ascii="Times New Roman" w:eastAsiaTheme="minorEastAsia" w:hAnsi="Times New Roman" w:hint="eastAsia"/>
                <w:kern w:val="0"/>
                <w:sz w:val="20"/>
                <w:szCs w:val="21"/>
              </w:rPr>
              <w:lastRenderedPageBreak/>
              <w:t>助力研究创新</w:t>
            </w:r>
          </w:p>
        </w:tc>
        <w:tc>
          <w:tcPr>
            <w:tcW w:w="1428" w:type="dxa"/>
            <w:vAlign w:val="center"/>
          </w:tcPr>
          <w:p w14:paraId="7C2E0527"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kern w:val="0"/>
                <w:sz w:val="20"/>
                <w:szCs w:val="21"/>
              </w:rPr>
              <w:t>教师可应用生成式人工智能开展基于证据的教学反思、个性化知识更新与创新性课题研究，不断提升教育教学研究能力与专业发展水平，构建持续发展的专业成长模式。</w:t>
            </w:r>
          </w:p>
        </w:tc>
        <w:tc>
          <w:tcPr>
            <w:tcW w:w="6237" w:type="dxa"/>
          </w:tcPr>
          <w:p w14:paraId="463E4809"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场景示例</w:t>
            </w:r>
            <w:r>
              <w:rPr>
                <w:rFonts w:ascii="Times New Roman" w:eastAsiaTheme="minorEastAsia" w:hAnsi="Times New Roman"/>
                <w:b/>
                <w:bCs/>
                <w:kern w:val="0"/>
                <w:sz w:val="20"/>
                <w:szCs w:val="21"/>
              </w:rPr>
              <w:t>1</w:t>
            </w:r>
            <w:r>
              <w:rPr>
                <w:rFonts w:ascii="Times New Roman" w:eastAsiaTheme="minorEastAsia" w:hAnsi="Times New Roman" w:hint="eastAsia"/>
                <w:b/>
                <w:bCs/>
                <w:kern w:val="0"/>
                <w:sz w:val="20"/>
                <w:szCs w:val="21"/>
              </w:rPr>
              <w:t>：教学反思。</w:t>
            </w:r>
            <w:r>
              <w:rPr>
                <w:rFonts w:ascii="Times New Roman" w:eastAsiaTheme="minorEastAsia" w:hAnsi="Times New Roman" w:hint="eastAsia"/>
                <w:kern w:val="0"/>
                <w:sz w:val="20"/>
                <w:szCs w:val="21"/>
              </w:rPr>
              <w:t>应用生成式人工智能对教案、课堂实录等实践资料进行复盘分析，依据特定理论评估教学行为、量化互动数据，获得客观的洞察与改进建议，从而系统凝练个人实践经验，明确专业成长的精准路径，实现数据驱动的深度教学反思。</w:t>
            </w:r>
          </w:p>
          <w:p w14:paraId="039CA052"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场景示例</w:t>
            </w:r>
            <w:r>
              <w:rPr>
                <w:rFonts w:ascii="Times New Roman" w:eastAsiaTheme="minorEastAsia" w:hAnsi="Times New Roman"/>
                <w:b/>
                <w:bCs/>
                <w:kern w:val="0"/>
                <w:sz w:val="20"/>
                <w:szCs w:val="21"/>
              </w:rPr>
              <w:t>2</w:t>
            </w:r>
            <w:r>
              <w:rPr>
                <w:rFonts w:ascii="Times New Roman" w:eastAsiaTheme="minorEastAsia" w:hAnsi="Times New Roman" w:hint="eastAsia"/>
                <w:b/>
                <w:bCs/>
                <w:kern w:val="0"/>
                <w:sz w:val="20"/>
                <w:szCs w:val="21"/>
              </w:rPr>
              <w:t>：技能练习。</w:t>
            </w:r>
            <w:r>
              <w:rPr>
                <w:rFonts w:ascii="Times New Roman" w:eastAsiaTheme="minorEastAsia" w:hAnsi="Times New Roman" w:hint="eastAsia"/>
                <w:kern w:val="0"/>
                <w:sz w:val="20"/>
                <w:szCs w:val="21"/>
              </w:rPr>
              <w:t>应用生成式人工智能构建模拟教学情境，如应对突发状况、演练高阶提问或模拟家校沟通。由生成式人工智能扮演学生或家长角色，提供即时的互动反馈与策略建议，帮助教师在无风险的虚拟环境中反复打磨实操技能，提升临场应变与专业沟通能力。</w:t>
            </w:r>
          </w:p>
          <w:p w14:paraId="4DEFBCA1"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场景示例</w:t>
            </w:r>
            <w:r>
              <w:rPr>
                <w:rFonts w:ascii="Times New Roman" w:eastAsiaTheme="minorEastAsia" w:hAnsi="Times New Roman"/>
                <w:b/>
                <w:bCs/>
                <w:kern w:val="0"/>
                <w:sz w:val="20"/>
                <w:szCs w:val="21"/>
              </w:rPr>
              <w:t>3</w:t>
            </w:r>
            <w:r>
              <w:rPr>
                <w:rFonts w:ascii="Times New Roman" w:eastAsiaTheme="minorEastAsia" w:hAnsi="Times New Roman" w:hint="eastAsia"/>
                <w:b/>
                <w:bCs/>
                <w:kern w:val="0"/>
                <w:sz w:val="20"/>
                <w:szCs w:val="21"/>
              </w:rPr>
              <w:t>：专题学习。</w:t>
            </w:r>
            <w:r>
              <w:rPr>
                <w:rFonts w:ascii="Times New Roman" w:eastAsiaTheme="minorEastAsia" w:hAnsi="Times New Roman" w:hint="eastAsia"/>
                <w:kern w:val="0"/>
                <w:sz w:val="20"/>
                <w:szCs w:val="21"/>
              </w:rPr>
              <w:t>应用生成式人工智能开展个性化专题学习，快速梳理学科前沿与教育理论，获取个性化学习资源与计划，帮助构建系统化知识体系。</w:t>
            </w:r>
          </w:p>
          <w:p w14:paraId="5047EE63"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场景示例</w:t>
            </w:r>
            <w:r>
              <w:rPr>
                <w:rFonts w:ascii="Times New Roman" w:eastAsiaTheme="minorEastAsia" w:hAnsi="Times New Roman"/>
                <w:b/>
                <w:bCs/>
                <w:kern w:val="0"/>
                <w:sz w:val="20"/>
                <w:szCs w:val="21"/>
              </w:rPr>
              <w:t>4</w:t>
            </w:r>
            <w:r>
              <w:rPr>
                <w:rFonts w:ascii="Times New Roman" w:eastAsiaTheme="minorEastAsia" w:hAnsi="Times New Roman" w:hint="eastAsia"/>
                <w:b/>
                <w:bCs/>
                <w:kern w:val="0"/>
                <w:sz w:val="20"/>
                <w:szCs w:val="21"/>
              </w:rPr>
              <w:t>：校本教研。</w:t>
            </w:r>
            <w:r>
              <w:rPr>
                <w:rFonts w:ascii="Times New Roman" w:eastAsiaTheme="minorEastAsia" w:hAnsi="Times New Roman" w:hint="eastAsia"/>
                <w:kern w:val="0"/>
                <w:sz w:val="20"/>
                <w:szCs w:val="21"/>
              </w:rPr>
              <w:t>应用</w:t>
            </w:r>
            <w:r>
              <w:rPr>
                <w:rFonts w:ascii="Times New Roman" w:eastAsiaTheme="minorEastAsia" w:hAnsi="Times New Roman"/>
                <w:kern w:val="0"/>
                <w:sz w:val="20"/>
                <w:szCs w:val="21"/>
              </w:rPr>
              <w:t>生成式人工智能</w:t>
            </w:r>
            <w:r>
              <w:rPr>
                <w:rFonts w:ascii="Times New Roman" w:eastAsiaTheme="minorEastAsia" w:hAnsi="Times New Roman" w:hint="eastAsia"/>
                <w:kern w:val="0"/>
                <w:sz w:val="20"/>
                <w:szCs w:val="21"/>
              </w:rPr>
              <w:t>快速搜集与整合主题相关的文献、案例，协助设计教研流程与研讨问题，生成多样化教研方案。通过智能分析活动内容，为教研提供客观证据，推动研讨从经验型向数据驱动型转变，提升教研实效。</w:t>
            </w:r>
          </w:p>
          <w:p w14:paraId="40A09926" w14:textId="77777777" w:rsidR="00835C84" w:rsidRDefault="00564658">
            <w:pPr>
              <w:rPr>
                <w:rFonts w:ascii="Times New Roman" w:eastAsiaTheme="minorEastAsia" w:hAnsi="Times New Roman" w:cs="楷体_GB2312"/>
                <w:kern w:val="0"/>
                <w:sz w:val="20"/>
                <w:szCs w:val="21"/>
              </w:rPr>
            </w:pPr>
            <w:r>
              <w:rPr>
                <w:rFonts w:ascii="Times New Roman" w:eastAsiaTheme="minorEastAsia" w:hAnsi="Times New Roman" w:hint="eastAsia"/>
                <w:b/>
                <w:bCs/>
                <w:kern w:val="0"/>
                <w:sz w:val="20"/>
                <w:szCs w:val="21"/>
              </w:rPr>
              <w:t>场景示例</w:t>
            </w:r>
            <w:r>
              <w:rPr>
                <w:rFonts w:ascii="Times New Roman" w:eastAsiaTheme="minorEastAsia" w:hAnsi="Times New Roman"/>
                <w:b/>
                <w:bCs/>
                <w:kern w:val="0"/>
                <w:sz w:val="20"/>
                <w:szCs w:val="21"/>
              </w:rPr>
              <w:t>5</w:t>
            </w:r>
            <w:r>
              <w:rPr>
                <w:rFonts w:ascii="Times New Roman" w:eastAsiaTheme="minorEastAsia" w:hAnsi="Times New Roman" w:hint="eastAsia"/>
                <w:b/>
                <w:bCs/>
                <w:kern w:val="0"/>
                <w:sz w:val="20"/>
                <w:szCs w:val="21"/>
              </w:rPr>
              <w:t>：研究创新。</w:t>
            </w:r>
            <w:r>
              <w:rPr>
                <w:rFonts w:ascii="Times New Roman" w:eastAsiaTheme="minorEastAsia" w:hAnsi="Times New Roman" w:hint="eastAsia"/>
                <w:kern w:val="0"/>
                <w:sz w:val="20"/>
                <w:szCs w:val="21"/>
              </w:rPr>
              <w:t>应用生成式人工智能辅助文献综述、研究选题与方案设计，快速把握研究脉络，明确创新方向，优化研究路径。在研究实施阶段，应用生成式人工智能协助设计调查问卷、分析复</w:t>
            </w:r>
            <w:r>
              <w:rPr>
                <w:rFonts w:ascii="Times New Roman" w:eastAsiaTheme="minorEastAsia" w:hAnsi="Times New Roman" w:hint="eastAsia"/>
                <w:kern w:val="0"/>
                <w:sz w:val="20"/>
                <w:szCs w:val="21"/>
              </w:rPr>
              <w:t>杂数据，并在成果凝练阶段辅助梳理逻辑、优化表达，全面提升科研工作效率、规范性与创新质量。</w:t>
            </w:r>
            <w:r>
              <w:rPr>
                <w:rFonts w:ascii="Times New Roman" w:eastAsiaTheme="minorEastAsia" w:hAnsi="Times New Roman" w:cs="楷体_GB2312"/>
                <w:kern w:val="0"/>
                <w:sz w:val="20"/>
                <w:szCs w:val="21"/>
              </w:rPr>
              <w:t xml:space="preserve"> </w:t>
            </w:r>
          </w:p>
        </w:tc>
      </w:tr>
    </w:tbl>
    <w:p w14:paraId="13944D03" w14:textId="77777777" w:rsidR="00835C84" w:rsidRDefault="00564658">
      <w:pPr>
        <w:rPr>
          <w:rFonts w:ascii="Times New Roman" w:eastAsia="仿宋_GB2312" w:hAnsi="Times New Roman"/>
        </w:rPr>
      </w:pPr>
      <w:r>
        <w:rPr>
          <w:rFonts w:ascii="Times New Roman" w:eastAsia="仿宋_GB2312" w:hAnsi="Times New Roman"/>
        </w:rPr>
        <w:t>注：以上内容来源</w:t>
      </w:r>
      <w:r>
        <w:rPr>
          <w:rFonts w:ascii="Times New Roman" w:eastAsia="仿宋_GB2312" w:hAnsi="Times New Roman" w:hint="eastAsia"/>
        </w:rPr>
        <w:t>于</w:t>
      </w:r>
      <w:r>
        <w:rPr>
          <w:rFonts w:ascii="Times New Roman" w:eastAsia="仿宋_GB2312" w:hAnsi="Times New Roman"/>
        </w:rPr>
        <w:t>教育部教师队伍建设专家指导委员会于</w:t>
      </w:r>
      <w:r>
        <w:rPr>
          <w:rFonts w:ascii="Times New Roman" w:eastAsia="仿宋_GB2312" w:hAnsi="Times New Roman" w:hint="eastAsia"/>
        </w:rPr>
        <w:t>2</w:t>
      </w:r>
      <w:r>
        <w:rPr>
          <w:rFonts w:ascii="Times New Roman" w:eastAsia="仿宋_GB2312" w:hAnsi="Times New Roman"/>
        </w:rPr>
        <w:t>025</w:t>
      </w:r>
      <w:r>
        <w:rPr>
          <w:rFonts w:ascii="Times New Roman" w:eastAsia="仿宋_GB2312" w:hAnsi="Times New Roman"/>
        </w:rPr>
        <w:t>年</w:t>
      </w:r>
      <w:r>
        <w:rPr>
          <w:rFonts w:ascii="Times New Roman" w:eastAsia="仿宋_GB2312" w:hAnsi="Times New Roman" w:hint="eastAsia"/>
        </w:rPr>
        <w:t>1</w:t>
      </w:r>
      <w:r>
        <w:rPr>
          <w:rFonts w:ascii="Times New Roman" w:eastAsia="仿宋_GB2312" w:hAnsi="Times New Roman"/>
        </w:rPr>
        <w:t>1</w:t>
      </w:r>
      <w:r>
        <w:rPr>
          <w:rFonts w:ascii="Times New Roman" w:eastAsia="仿宋_GB2312" w:hAnsi="Times New Roman"/>
        </w:rPr>
        <w:t>月发布的《教师生成式人工智能应用指引》（第一版），其中增加了若干场景示例。</w:t>
      </w:r>
    </w:p>
    <w:p w14:paraId="46323C50" w14:textId="77777777" w:rsidR="00835C84" w:rsidRDefault="00564658">
      <w:pPr>
        <w:widowControl/>
        <w:jc w:val="left"/>
        <w:rPr>
          <w:rFonts w:ascii="Times New Roman" w:hAnsi="Times New Roman"/>
        </w:rPr>
      </w:pPr>
      <w:r>
        <w:rPr>
          <w:rFonts w:ascii="Times New Roman" w:eastAsia="仿宋_GB2312" w:hAnsi="Times New Roman"/>
        </w:rPr>
        <w:br w:type="page"/>
      </w:r>
    </w:p>
    <w:p w14:paraId="66FA0D08" w14:textId="77777777" w:rsidR="00835C84" w:rsidRDefault="00564658">
      <w:pPr>
        <w:jc w:val="center"/>
        <w:rPr>
          <w:rFonts w:ascii="Times New Roman" w:eastAsia="仿宋_GB2312" w:hAnsi="Times New Roman"/>
          <w:sz w:val="32"/>
          <w:szCs w:val="32"/>
        </w:rPr>
      </w:pPr>
      <w:r>
        <w:rPr>
          <w:rFonts w:ascii="Times New Roman" w:eastAsia="黑体" w:hAnsi="Times New Roman" w:hint="eastAsia"/>
          <w:sz w:val="32"/>
          <w:szCs w:val="32"/>
        </w:rPr>
        <w:lastRenderedPageBreak/>
        <w:t>规范指引</w:t>
      </w:r>
    </w:p>
    <w:tbl>
      <w:tblPr>
        <w:tblStyle w:val="a3"/>
        <w:tblW w:w="0" w:type="auto"/>
        <w:jc w:val="center"/>
        <w:tblLayout w:type="fixed"/>
        <w:tblLook w:val="04A0" w:firstRow="1" w:lastRow="0" w:firstColumn="1" w:lastColumn="0" w:noHBand="0" w:noVBand="1"/>
      </w:tblPr>
      <w:tblGrid>
        <w:gridCol w:w="1119"/>
        <w:gridCol w:w="2137"/>
        <w:gridCol w:w="5811"/>
      </w:tblGrid>
      <w:tr w:rsidR="00835C84" w14:paraId="2571FCD0" w14:textId="77777777">
        <w:trPr>
          <w:jc w:val="center"/>
        </w:trPr>
        <w:tc>
          <w:tcPr>
            <w:tcW w:w="1119" w:type="dxa"/>
            <w:vAlign w:val="center"/>
          </w:tcPr>
          <w:p w14:paraId="2457CAE9" w14:textId="77777777" w:rsidR="00835C84" w:rsidRDefault="00564658">
            <w:pPr>
              <w:jc w:val="center"/>
              <w:rPr>
                <w:rFonts w:ascii="Times New Roman" w:eastAsiaTheme="minorEastAsia" w:hAnsi="Times New Roman"/>
                <w:b/>
                <w:kern w:val="0"/>
                <w:sz w:val="20"/>
                <w:szCs w:val="21"/>
              </w:rPr>
            </w:pPr>
            <w:r>
              <w:rPr>
                <w:rFonts w:ascii="Times New Roman" w:eastAsiaTheme="minorEastAsia" w:hAnsi="Times New Roman" w:hint="eastAsia"/>
                <w:b/>
                <w:kern w:val="0"/>
                <w:sz w:val="20"/>
                <w:szCs w:val="21"/>
              </w:rPr>
              <w:t>规范主题</w:t>
            </w:r>
          </w:p>
        </w:tc>
        <w:tc>
          <w:tcPr>
            <w:tcW w:w="2137" w:type="dxa"/>
          </w:tcPr>
          <w:p w14:paraId="48BA9FEB" w14:textId="77777777" w:rsidR="00835C84" w:rsidRDefault="00564658">
            <w:pPr>
              <w:jc w:val="center"/>
              <w:rPr>
                <w:rFonts w:ascii="Times New Roman" w:eastAsiaTheme="minorEastAsia" w:hAnsi="Times New Roman"/>
                <w:b/>
                <w:kern w:val="0"/>
                <w:sz w:val="20"/>
                <w:szCs w:val="21"/>
              </w:rPr>
            </w:pPr>
            <w:r>
              <w:rPr>
                <w:rFonts w:ascii="Times New Roman" w:eastAsiaTheme="minorEastAsia" w:hAnsi="Times New Roman"/>
                <w:b/>
                <w:kern w:val="0"/>
                <w:sz w:val="20"/>
                <w:szCs w:val="21"/>
              </w:rPr>
              <w:t>规范内容</w:t>
            </w:r>
          </w:p>
        </w:tc>
        <w:tc>
          <w:tcPr>
            <w:tcW w:w="5811" w:type="dxa"/>
          </w:tcPr>
          <w:p w14:paraId="63B7A72D" w14:textId="77777777" w:rsidR="00835C84" w:rsidRDefault="00564658">
            <w:pPr>
              <w:jc w:val="center"/>
              <w:rPr>
                <w:rFonts w:ascii="Times New Roman" w:eastAsiaTheme="minorEastAsia" w:hAnsi="Times New Roman"/>
                <w:b/>
                <w:kern w:val="0"/>
                <w:sz w:val="20"/>
                <w:szCs w:val="21"/>
              </w:rPr>
            </w:pPr>
            <w:r>
              <w:rPr>
                <w:rFonts w:ascii="Times New Roman" w:eastAsiaTheme="minorEastAsia" w:hAnsi="Times New Roman"/>
                <w:b/>
                <w:kern w:val="0"/>
                <w:sz w:val="20"/>
                <w:szCs w:val="21"/>
              </w:rPr>
              <w:t>行为示例</w:t>
            </w:r>
          </w:p>
        </w:tc>
      </w:tr>
      <w:tr w:rsidR="00835C84" w14:paraId="5B539BAC" w14:textId="77777777">
        <w:trPr>
          <w:jc w:val="center"/>
        </w:trPr>
        <w:tc>
          <w:tcPr>
            <w:tcW w:w="1119" w:type="dxa"/>
            <w:vAlign w:val="center"/>
          </w:tcPr>
          <w:p w14:paraId="32F8BD92" w14:textId="77777777" w:rsidR="00835C84" w:rsidRDefault="00564658">
            <w:pPr>
              <w:rPr>
                <w:rFonts w:ascii="Times New Roman" w:eastAsiaTheme="minorEastAsia" w:hAnsi="Times New Roman"/>
                <w:b/>
                <w:kern w:val="0"/>
                <w:sz w:val="20"/>
                <w:szCs w:val="21"/>
              </w:rPr>
            </w:pPr>
            <w:r>
              <w:rPr>
                <w:rFonts w:ascii="Times New Roman" w:eastAsiaTheme="minorEastAsia" w:hAnsi="Times New Roman" w:hint="eastAsia"/>
                <w:b/>
                <w:kern w:val="0"/>
                <w:sz w:val="20"/>
                <w:szCs w:val="21"/>
              </w:rPr>
              <w:t>坚持育人主体地位</w:t>
            </w:r>
          </w:p>
        </w:tc>
        <w:tc>
          <w:tcPr>
            <w:tcW w:w="2137" w:type="dxa"/>
            <w:vAlign w:val="center"/>
          </w:tcPr>
          <w:p w14:paraId="0901D845"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kern w:val="0"/>
                <w:sz w:val="20"/>
                <w:szCs w:val="21"/>
              </w:rPr>
              <w:t>教师应始终发挥育人主导作用，将生成式人工智能仅作辅助工具使用。在价值观引导、道德教育、情感培养、心理支持等关键育人环节，教师必须主导完成，不得交由技术替代。</w:t>
            </w:r>
          </w:p>
        </w:tc>
        <w:tc>
          <w:tcPr>
            <w:tcW w:w="5811" w:type="dxa"/>
          </w:tcPr>
          <w:p w14:paraId="2C827D16"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行为示例</w:t>
            </w:r>
            <w:r>
              <w:rPr>
                <w:rFonts w:ascii="Times New Roman" w:eastAsiaTheme="minorEastAsia" w:hAnsi="Times New Roman" w:hint="eastAsia"/>
                <w:b/>
                <w:bCs/>
                <w:kern w:val="0"/>
                <w:sz w:val="20"/>
                <w:szCs w:val="21"/>
              </w:rPr>
              <w:t>1</w:t>
            </w:r>
            <w:r>
              <w:rPr>
                <w:rFonts w:ascii="Times New Roman" w:eastAsiaTheme="minorEastAsia" w:hAnsi="Times New Roman"/>
                <w:b/>
                <w:bCs/>
                <w:kern w:val="0"/>
                <w:sz w:val="20"/>
                <w:szCs w:val="21"/>
              </w:rPr>
              <w:t>：</w:t>
            </w:r>
            <w:r>
              <w:rPr>
                <w:rFonts w:ascii="Times New Roman" w:eastAsiaTheme="minorEastAsia" w:hAnsi="Times New Roman" w:hint="eastAsia"/>
                <w:b/>
                <w:bCs/>
                <w:kern w:val="0"/>
                <w:sz w:val="20"/>
                <w:szCs w:val="21"/>
              </w:rPr>
              <w:t>思想价值引领。</w:t>
            </w:r>
            <w:r>
              <w:rPr>
                <w:rFonts w:ascii="Times New Roman" w:eastAsiaTheme="minorEastAsia" w:hAnsi="Times New Roman" w:hint="eastAsia"/>
                <w:kern w:val="0"/>
                <w:sz w:val="20"/>
                <w:szCs w:val="21"/>
              </w:rPr>
              <w:t>在解决学生思想困惑、情感问题或复杂伦理抉择时，教师不得将人工智能生成内容作为最终答案或解决方案，必须强化人文关怀与正面引导。</w:t>
            </w:r>
          </w:p>
          <w:p w14:paraId="66B8E62D" w14:textId="77777777" w:rsidR="00835C84" w:rsidRDefault="00564658">
            <w:pPr>
              <w:rPr>
                <w:rFonts w:ascii="Times New Roman" w:eastAsiaTheme="minorEastAsia" w:hAnsi="Times New Roman"/>
                <w:b/>
                <w:bCs/>
                <w:kern w:val="0"/>
                <w:sz w:val="20"/>
                <w:szCs w:val="21"/>
              </w:rPr>
            </w:pPr>
            <w:r>
              <w:rPr>
                <w:rFonts w:ascii="Times New Roman" w:eastAsiaTheme="minorEastAsia" w:hAnsi="Times New Roman" w:hint="eastAsia"/>
                <w:b/>
                <w:bCs/>
                <w:kern w:val="0"/>
                <w:sz w:val="20"/>
                <w:szCs w:val="21"/>
              </w:rPr>
              <w:t>行为示例</w:t>
            </w:r>
            <w:r>
              <w:rPr>
                <w:rFonts w:ascii="Times New Roman" w:eastAsiaTheme="minorEastAsia" w:hAnsi="Times New Roman" w:hint="eastAsia"/>
                <w:b/>
                <w:bCs/>
                <w:kern w:val="0"/>
                <w:sz w:val="20"/>
                <w:szCs w:val="21"/>
              </w:rPr>
              <w:t>2</w:t>
            </w:r>
            <w:r>
              <w:rPr>
                <w:rFonts w:ascii="Times New Roman" w:eastAsiaTheme="minorEastAsia" w:hAnsi="Times New Roman"/>
                <w:b/>
                <w:bCs/>
                <w:kern w:val="0"/>
                <w:sz w:val="20"/>
                <w:szCs w:val="21"/>
              </w:rPr>
              <w:t>：开展德育</w:t>
            </w:r>
            <w:r>
              <w:rPr>
                <w:rFonts w:ascii="Times New Roman" w:eastAsiaTheme="minorEastAsia" w:hAnsi="Times New Roman" w:hint="eastAsia"/>
                <w:b/>
                <w:bCs/>
                <w:kern w:val="0"/>
                <w:sz w:val="20"/>
                <w:szCs w:val="21"/>
              </w:rPr>
              <w:t>活动</w:t>
            </w:r>
            <w:r>
              <w:rPr>
                <w:rFonts w:ascii="Times New Roman" w:eastAsiaTheme="minorEastAsia" w:hAnsi="Times New Roman"/>
                <w:b/>
                <w:bCs/>
                <w:kern w:val="0"/>
                <w:sz w:val="20"/>
                <w:szCs w:val="21"/>
              </w:rPr>
              <w:t>。</w:t>
            </w:r>
            <w:r>
              <w:rPr>
                <w:rFonts w:ascii="Times New Roman" w:eastAsiaTheme="minorEastAsia" w:hAnsi="Times New Roman" w:hint="eastAsia"/>
                <w:kern w:val="0"/>
                <w:sz w:val="20"/>
                <w:szCs w:val="21"/>
              </w:rPr>
              <w:t>在组织德育活动中，</w:t>
            </w:r>
            <w:r>
              <w:rPr>
                <w:rFonts w:ascii="Times New Roman" w:eastAsiaTheme="minorEastAsia" w:hAnsi="Times New Roman" w:hint="eastAsia"/>
                <w:bCs/>
                <w:kern w:val="0"/>
                <w:sz w:val="20"/>
                <w:szCs w:val="21"/>
              </w:rPr>
              <w:t>教师</w:t>
            </w:r>
            <w:r>
              <w:rPr>
                <w:rFonts w:ascii="Times New Roman" w:eastAsiaTheme="minorEastAsia" w:hAnsi="Times New Roman" w:hint="eastAsia"/>
                <w:kern w:val="0"/>
                <w:sz w:val="20"/>
                <w:szCs w:val="21"/>
              </w:rPr>
              <w:t>可借助生成式人工智能搜集整理案例、新闻等背景素材，但</w:t>
            </w:r>
            <w:r>
              <w:rPr>
                <w:rFonts w:ascii="Times New Roman" w:eastAsiaTheme="minorEastAsia" w:hAnsi="Times New Roman"/>
                <w:kern w:val="0"/>
                <w:sz w:val="20"/>
                <w:szCs w:val="21"/>
              </w:rPr>
              <w:t>要对素材的真实性、适用性、价值导向进行审核与把关</w:t>
            </w:r>
            <w:r>
              <w:rPr>
                <w:rFonts w:ascii="Times New Roman" w:eastAsiaTheme="minorEastAsia" w:hAnsi="Times New Roman" w:hint="eastAsia"/>
                <w:kern w:val="0"/>
                <w:sz w:val="20"/>
                <w:szCs w:val="21"/>
              </w:rPr>
              <w:t>，同时具体主导完成德育活动实施。</w:t>
            </w:r>
          </w:p>
          <w:p w14:paraId="64E6B00D"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行为示例</w:t>
            </w:r>
            <w:r>
              <w:rPr>
                <w:rFonts w:ascii="Times New Roman" w:eastAsiaTheme="minorEastAsia" w:hAnsi="Times New Roman" w:hint="eastAsia"/>
                <w:b/>
                <w:bCs/>
                <w:kern w:val="0"/>
                <w:sz w:val="20"/>
                <w:szCs w:val="21"/>
              </w:rPr>
              <w:t>3</w:t>
            </w:r>
            <w:r>
              <w:rPr>
                <w:rFonts w:ascii="Times New Roman" w:eastAsiaTheme="minorEastAsia" w:hAnsi="Times New Roman"/>
                <w:b/>
                <w:bCs/>
                <w:kern w:val="0"/>
                <w:sz w:val="20"/>
                <w:szCs w:val="21"/>
              </w:rPr>
              <w:t>：</w:t>
            </w:r>
            <w:r>
              <w:rPr>
                <w:rFonts w:ascii="Times New Roman" w:eastAsiaTheme="minorEastAsia" w:hAnsi="Times New Roman" w:hint="eastAsia"/>
                <w:b/>
                <w:bCs/>
                <w:kern w:val="0"/>
                <w:sz w:val="20"/>
                <w:szCs w:val="21"/>
              </w:rPr>
              <w:t>辅助心理支持。</w:t>
            </w:r>
            <w:r>
              <w:rPr>
                <w:rFonts w:ascii="Times New Roman" w:eastAsiaTheme="minorEastAsia" w:hAnsi="Times New Roman" w:hint="eastAsia"/>
                <w:kern w:val="0"/>
                <w:sz w:val="20"/>
                <w:szCs w:val="21"/>
              </w:rPr>
              <w:t>教师可借助生成式人工智能模拟对话情境或生成心理辅导案例，用于识别学生情绪或辅助引导，但不得直接采用其生成内容作为最终解决方案。教师应基于教育经验与专业判断，给予学生人文关怀与科学</w:t>
            </w:r>
            <w:r>
              <w:rPr>
                <w:rFonts w:ascii="Times New Roman" w:eastAsiaTheme="minorEastAsia" w:hAnsi="Times New Roman" w:hint="eastAsia"/>
                <w:kern w:val="0"/>
                <w:sz w:val="20"/>
                <w:szCs w:val="21"/>
              </w:rPr>
              <w:t>引导。</w:t>
            </w:r>
          </w:p>
        </w:tc>
      </w:tr>
      <w:tr w:rsidR="00835C84" w14:paraId="2B808628" w14:textId="77777777">
        <w:trPr>
          <w:jc w:val="center"/>
        </w:trPr>
        <w:tc>
          <w:tcPr>
            <w:tcW w:w="1119" w:type="dxa"/>
            <w:vAlign w:val="center"/>
          </w:tcPr>
          <w:p w14:paraId="77D39D3E" w14:textId="77777777" w:rsidR="00835C84" w:rsidRDefault="00564658">
            <w:pPr>
              <w:rPr>
                <w:rFonts w:ascii="Times New Roman" w:eastAsiaTheme="minorEastAsia" w:hAnsi="Times New Roman"/>
                <w:b/>
                <w:kern w:val="0"/>
                <w:sz w:val="20"/>
                <w:szCs w:val="21"/>
              </w:rPr>
            </w:pPr>
            <w:r>
              <w:rPr>
                <w:rFonts w:ascii="Times New Roman" w:eastAsiaTheme="minorEastAsia" w:hAnsi="Times New Roman" w:hint="eastAsia"/>
                <w:b/>
                <w:kern w:val="0"/>
                <w:sz w:val="20"/>
                <w:szCs w:val="21"/>
              </w:rPr>
              <w:t>加强内容审查把关</w:t>
            </w:r>
          </w:p>
        </w:tc>
        <w:tc>
          <w:tcPr>
            <w:tcW w:w="2137" w:type="dxa"/>
            <w:vAlign w:val="center"/>
          </w:tcPr>
          <w:p w14:paraId="3B24C4B0"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kern w:val="0"/>
                <w:sz w:val="20"/>
                <w:szCs w:val="21"/>
              </w:rPr>
              <w:t>人工智能生成内容可能存在科学性错误、过时信息、偏见或不当信息，教师使用生成内容时须进行事实核查、价值审查、适切评估，严禁未经审查直接使用。涉及民族、宗教、意识形态等高敏感内容，应提交学校相关管理部门审查。</w:t>
            </w:r>
          </w:p>
        </w:tc>
        <w:tc>
          <w:tcPr>
            <w:tcW w:w="5811" w:type="dxa"/>
          </w:tcPr>
          <w:p w14:paraId="06D74180" w14:textId="77777777" w:rsidR="00835C84" w:rsidRDefault="00564658">
            <w:pPr>
              <w:rPr>
                <w:rFonts w:ascii="Times New Roman" w:eastAsiaTheme="minorEastAsia" w:hAnsi="Times New Roman"/>
                <w:color w:val="000000"/>
                <w:kern w:val="0"/>
                <w:sz w:val="20"/>
                <w:szCs w:val="21"/>
              </w:rPr>
            </w:pPr>
            <w:r>
              <w:rPr>
                <w:rFonts w:ascii="Times New Roman" w:eastAsiaTheme="minorEastAsia" w:hAnsi="Times New Roman" w:hint="eastAsia"/>
                <w:b/>
                <w:bCs/>
                <w:kern w:val="0"/>
                <w:sz w:val="20"/>
                <w:szCs w:val="21"/>
              </w:rPr>
              <w:t>行为示例</w:t>
            </w:r>
            <w:r>
              <w:rPr>
                <w:rFonts w:ascii="Times New Roman" w:eastAsiaTheme="minorEastAsia" w:hAnsi="Times New Roman"/>
                <w:b/>
                <w:bCs/>
                <w:kern w:val="0"/>
                <w:sz w:val="20"/>
                <w:szCs w:val="21"/>
              </w:rPr>
              <w:t>1</w:t>
            </w:r>
            <w:r>
              <w:rPr>
                <w:rFonts w:ascii="Times New Roman" w:eastAsiaTheme="minorEastAsia" w:hAnsi="Times New Roman"/>
                <w:b/>
                <w:bCs/>
                <w:kern w:val="0"/>
                <w:sz w:val="20"/>
                <w:szCs w:val="21"/>
              </w:rPr>
              <w:t>：</w:t>
            </w:r>
            <w:r>
              <w:rPr>
                <w:rFonts w:ascii="Times New Roman" w:eastAsiaTheme="minorEastAsia" w:hAnsi="Times New Roman" w:hint="eastAsia"/>
                <w:b/>
                <w:bCs/>
                <w:kern w:val="0"/>
                <w:sz w:val="20"/>
                <w:szCs w:val="21"/>
              </w:rPr>
              <w:t>审核教学内容</w:t>
            </w:r>
            <w:r>
              <w:rPr>
                <w:rFonts w:ascii="Times New Roman" w:eastAsiaTheme="minorEastAsia" w:hAnsi="Times New Roman" w:hint="eastAsia"/>
                <w:b/>
                <w:bCs/>
                <w:color w:val="000000"/>
                <w:kern w:val="0"/>
                <w:sz w:val="20"/>
                <w:szCs w:val="21"/>
              </w:rPr>
              <w:t>。</w:t>
            </w:r>
            <w:r>
              <w:rPr>
                <w:rFonts w:ascii="Times New Roman" w:eastAsiaTheme="minorEastAsia" w:hAnsi="Times New Roman" w:hint="eastAsia"/>
                <w:color w:val="000000"/>
                <w:kern w:val="0"/>
                <w:sz w:val="20"/>
                <w:szCs w:val="21"/>
              </w:rPr>
              <w:t>教师</w:t>
            </w:r>
            <w:r>
              <w:rPr>
                <w:rFonts w:ascii="Times New Roman" w:eastAsiaTheme="minorEastAsia" w:hAnsi="Times New Roman"/>
                <w:color w:val="000000"/>
                <w:kern w:val="0"/>
                <w:sz w:val="20"/>
                <w:szCs w:val="21"/>
              </w:rPr>
              <w:t>须</w:t>
            </w:r>
            <w:r>
              <w:rPr>
                <w:rFonts w:ascii="Times New Roman" w:eastAsiaTheme="minorEastAsia" w:hAnsi="Times New Roman" w:hint="eastAsia"/>
                <w:color w:val="000000"/>
                <w:kern w:val="0"/>
                <w:sz w:val="20"/>
                <w:szCs w:val="21"/>
              </w:rPr>
              <w:t>对生成的教学设计、课件、习题等内容进行审</w:t>
            </w:r>
            <w:r>
              <w:rPr>
                <w:rFonts w:ascii="Times New Roman" w:eastAsiaTheme="minorEastAsia" w:hAnsi="Times New Roman"/>
                <w:color w:val="000000"/>
                <w:kern w:val="0"/>
                <w:sz w:val="20"/>
                <w:szCs w:val="21"/>
              </w:rPr>
              <w:t>核</w:t>
            </w:r>
            <w:r>
              <w:rPr>
                <w:rFonts w:ascii="Times New Roman" w:eastAsiaTheme="minorEastAsia" w:hAnsi="Times New Roman" w:hint="eastAsia"/>
                <w:color w:val="000000"/>
                <w:kern w:val="0"/>
                <w:sz w:val="20"/>
                <w:szCs w:val="21"/>
              </w:rPr>
              <w:t>和校正，确保其符合课程标准、学科专业规范，</w:t>
            </w:r>
            <w:r>
              <w:rPr>
                <w:rFonts w:ascii="Times New Roman" w:eastAsiaTheme="minorEastAsia" w:hAnsi="Times New Roman" w:hint="eastAsia"/>
                <w:bCs/>
                <w:kern w:val="0"/>
                <w:sz w:val="20"/>
                <w:szCs w:val="21"/>
                <w:lang w:bidi="ar"/>
              </w:rPr>
              <w:t>及时修正错误、过时、存在逻辑偏差等内容。对高敏感度或存在风险的内容，应经多人审核确认后使用，并将发现的问题反馈技术提供方</w:t>
            </w:r>
            <w:r>
              <w:rPr>
                <w:rFonts w:ascii="Times New Roman" w:eastAsiaTheme="minorEastAsia" w:hAnsi="Times New Roman" w:hint="eastAsia"/>
                <w:color w:val="000000"/>
                <w:kern w:val="0"/>
                <w:sz w:val="20"/>
                <w:szCs w:val="21"/>
              </w:rPr>
              <w:t>。</w:t>
            </w:r>
          </w:p>
          <w:p w14:paraId="1637CCDA" w14:textId="77777777" w:rsidR="00835C84" w:rsidRDefault="00564658">
            <w:pPr>
              <w:rPr>
                <w:rFonts w:ascii="Times New Roman" w:eastAsiaTheme="minorEastAsia" w:hAnsi="Times New Roman"/>
                <w:b/>
                <w:bCs/>
                <w:kern w:val="0"/>
                <w:sz w:val="20"/>
                <w:szCs w:val="21"/>
                <w:lang w:bidi="ar"/>
              </w:rPr>
            </w:pPr>
            <w:r>
              <w:rPr>
                <w:rFonts w:ascii="Times New Roman" w:eastAsiaTheme="minorEastAsia" w:hAnsi="Times New Roman" w:hint="eastAsia"/>
                <w:b/>
                <w:bCs/>
                <w:kern w:val="0"/>
                <w:sz w:val="20"/>
                <w:szCs w:val="21"/>
              </w:rPr>
              <w:t>行为示例</w:t>
            </w:r>
            <w:r>
              <w:rPr>
                <w:rFonts w:ascii="Times New Roman" w:eastAsiaTheme="minorEastAsia" w:hAnsi="Times New Roman" w:hint="eastAsia"/>
                <w:b/>
                <w:bCs/>
                <w:kern w:val="0"/>
                <w:sz w:val="20"/>
                <w:szCs w:val="21"/>
              </w:rPr>
              <w:t>2</w:t>
            </w:r>
            <w:r>
              <w:rPr>
                <w:rFonts w:ascii="Times New Roman" w:eastAsiaTheme="minorEastAsia" w:hAnsi="Times New Roman"/>
                <w:b/>
                <w:bCs/>
                <w:kern w:val="0"/>
                <w:sz w:val="20"/>
                <w:szCs w:val="21"/>
              </w:rPr>
              <w:t>：</w:t>
            </w:r>
            <w:r>
              <w:rPr>
                <w:rFonts w:ascii="Times New Roman" w:eastAsiaTheme="minorEastAsia" w:hAnsi="Times New Roman" w:hint="eastAsia"/>
                <w:b/>
                <w:bCs/>
                <w:kern w:val="0"/>
                <w:sz w:val="20"/>
                <w:szCs w:val="21"/>
                <w:lang w:bidi="ar"/>
              </w:rPr>
              <w:t>评估适用适配</w:t>
            </w:r>
            <w:r>
              <w:rPr>
                <w:rFonts w:ascii="Times New Roman" w:eastAsiaTheme="minorEastAsia" w:hAnsi="Times New Roman"/>
                <w:b/>
                <w:bCs/>
                <w:kern w:val="0"/>
                <w:sz w:val="20"/>
                <w:szCs w:val="21"/>
              </w:rPr>
              <w:t>。</w:t>
            </w:r>
            <w:r>
              <w:rPr>
                <w:rFonts w:ascii="Times New Roman" w:eastAsiaTheme="minorEastAsia" w:hAnsi="Times New Roman" w:hint="eastAsia"/>
                <w:bCs/>
                <w:kern w:val="0"/>
                <w:sz w:val="20"/>
                <w:szCs w:val="21"/>
                <w:lang w:bidi="ar"/>
              </w:rPr>
              <w:t>结合教学经验，</w:t>
            </w:r>
            <w:r>
              <w:rPr>
                <w:rFonts w:ascii="Times New Roman" w:eastAsiaTheme="minorEastAsia" w:hAnsi="Times New Roman" w:hint="eastAsia"/>
                <w:kern w:val="0"/>
                <w:sz w:val="20"/>
                <w:szCs w:val="21"/>
                <w:lang w:bidi="ar"/>
              </w:rPr>
              <w:t>教师须</w:t>
            </w:r>
            <w:r>
              <w:rPr>
                <w:rFonts w:ascii="Times New Roman" w:eastAsiaTheme="minorEastAsia" w:hAnsi="Times New Roman" w:hint="eastAsia"/>
                <w:bCs/>
                <w:kern w:val="0"/>
                <w:sz w:val="20"/>
                <w:szCs w:val="21"/>
                <w:lang w:bidi="ar"/>
              </w:rPr>
              <w:t>对生成内容的难度、容量、呈现方式进行修改与调整，确保其贴合学情与教学需要，适应学生发展水平，能够促进教育教学。</w:t>
            </w:r>
          </w:p>
          <w:p w14:paraId="3747B353"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行为示例</w:t>
            </w:r>
            <w:r>
              <w:rPr>
                <w:rFonts w:ascii="Times New Roman" w:eastAsiaTheme="minorEastAsia" w:hAnsi="Times New Roman" w:hint="eastAsia"/>
                <w:b/>
                <w:bCs/>
                <w:kern w:val="0"/>
                <w:sz w:val="20"/>
                <w:szCs w:val="21"/>
              </w:rPr>
              <w:t>3</w:t>
            </w:r>
            <w:r>
              <w:rPr>
                <w:rFonts w:ascii="Times New Roman" w:eastAsiaTheme="minorEastAsia" w:hAnsi="Times New Roman"/>
                <w:b/>
                <w:bCs/>
                <w:kern w:val="0"/>
                <w:sz w:val="20"/>
                <w:szCs w:val="21"/>
              </w:rPr>
              <w:t>：</w:t>
            </w:r>
            <w:r>
              <w:rPr>
                <w:rFonts w:ascii="Times New Roman" w:eastAsiaTheme="minorEastAsia" w:hAnsi="Times New Roman" w:hint="eastAsia"/>
                <w:b/>
                <w:bCs/>
                <w:kern w:val="0"/>
                <w:sz w:val="20"/>
                <w:szCs w:val="21"/>
              </w:rPr>
              <w:t>审慎使用</w:t>
            </w:r>
            <w:r>
              <w:rPr>
                <w:rFonts w:ascii="Times New Roman" w:eastAsiaTheme="minorEastAsia" w:hAnsi="Times New Roman"/>
                <w:b/>
                <w:bCs/>
                <w:kern w:val="0"/>
                <w:sz w:val="20"/>
                <w:szCs w:val="21"/>
              </w:rPr>
              <w:t>评语。</w:t>
            </w:r>
            <w:r>
              <w:rPr>
                <w:rFonts w:ascii="Times New Roman" w:eastAsiaTheme="minorEastAsia" w:hAnsi="Times New Roman" w:hint="eastAsia"/>
                <w:kern w:val="0"/>
                <w:sz w:val="20"/>
                <w:szCs w:val="21"/>
              </w:rPr>
              <w:t>使用生成式人工智能辅助撰写学生评语时，</w:t>
            </w:r>
            <w:r>
              <w:rPr>
                <w:rFonts w:ascii="Times New Roman" w:eastAsiaTheme="minorEastAsia" w:hAnsi="Times New Roman" w:hint="eastAsia"/>
                <w:color w:val="000000"/>
                <w:kern w:val="0"/>
                <w:sz w:val="20"/>
                <w:szCs w:val="21"/>
              </w:rPr>
              <w:t>教师</w:t>
            </w:r>
            <w:r>
              <w:rPr>
                <w:rFonts w:ascii="Times New Roman" w:eastAsiaTheme="minorEastAsia" w:hAnsi="Times New Roman" w:hint="eastAsia"/>
                <w:kern w:val="0"/>
                <w:sz w:val="20"/>
                <w:szCs w:val="21"/>
              </w:rPr>
              <w:t>须基于真实观察和情感关怀，注重评语内容的针对性与人性化表达，避免直接套用模板或出现空洞化、格式化表述。</w:t>
            </w:r>
            <w:r>
              <w:rPr>
                <w:rFonts w:ascii="Times New Roman" w:eastAsiaTheme="minorEastAsia" w:hAnsi="Times New Roman" w:hint="eastAsia"/>
                <w:bCs/>
                <w:kern w:val="0"/>
                <w:sz w:val="20"/>
                <w:szCs w:val="21"/>
              </w:rPr>
              <w:t>不得将生成式人工智能对作文、艺术作品、开放性作业等的自动批改结果作为学生最终评价予以直接使用。</w:t>
            </w:r>
          </w:p>
        </w:tc>
      </w:tr>
      <w:tr w:rsidR="00835C84" w14:paraId="01E48D41" w14:textId="77777777">
        <w:trPr>
          <w:jc w:val="center"/>
        </w:trPr>
        <w:tc>
          <w:tcPr>
            <w:tcW w:w="1119" w:type="dxa"/>
            <w:vAlign w:val="center"/>
          </w:tcPr>
          <w:p w14:paraId="31DD4B5A" w14:textId="77777777" w:rsidR="00835C84" w:rsidRDefault="00564658">
            <w:pPr>
              <w:rPr>
                <w:rFonts w:ascii="Times New Roman" w:eastAsiaTheme="minorEastAsia" w:hAnsi="Times New Roman"/>
                <w:b/>
                <w:kern w:val="0"/>
                <w:sz w:val="20"/>
                <w:szCs w:val="21"/>
              </w:rPr>
            </w:pPr>
            <w:r>
              <w:rPr>
                <w:rFonts w:ascii="Times New Roman" w:eastAsiaTheme="minorEastAsia" w:hAnsi="Times New Roman" w:hint="eastAsia"/>
                <w:b/>
                <w:kern w:val="0"/>
                <w:sz w:val="20"/>
                <w:szCs w:val="21"/>
              </w:rPr>
              <w:t>恪守学术创作伦理</w:t>
            </w:r>
          </w:p>
        </w:tc>
        <w:tc>
          <w:tcPr>
            <w:tcW w:w="2137" w:type="dxa"/>
            <w:vAlign w:val="center"/>
          </w:tcPr>
          <w:p w14:paraId="61CB5290"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kern w:val="0"/>
                <w:sz w:val="20"/>
                <w:szCs w:val="21"/>
              </w:rPr>
              <w:t>在教研、科研活动中，教师可应用生成式人工智能辅助文献检索、数据处理、文字润色等常规工作，但研究选题、核心设计、数据解读、论点撰写等体现原创性的关键环节须由教师主导，且按规范标注引用，确保研究过程的透明与学术诚信。</w:t>
            </w:r>
          </w:p>
        </w:tc>
        <w:tc>
          <w:tcPr>
            <w:tcW w:w="5811" w:type="dxa"/>
          </w:tcPr>
          <w:p w14:paraId="1128103D" w14:textId="77777777" w:rsidR="00835C84" w:rsidRDefault="00564658">
            <w:pPr>
              <w:rPr>
                <w:rFonts w:ascii="Times New Roman" w:eastAsiaTheme="minorEastAsia" w:hAnsi="Times New Roman"/>
                <w:b/>
                <w:bCs/>
                <w:kern w:val="0"/>
                <w:sz w:val="20"/>
                <w:szCs w:val="21"/>
              </w:rPr>
            </w:pPr>
            <w:r>
              <w:rPr>
                <w:rFonts w:ascii="Times New Roman" w:eastAsiaTheme="minorEastAsia" w:hAnsi="Times New Roman" w:hint="eastAsia"/>
                <w:b/>
                <w:bCs/>
                <w:kern w:val="0"/>
                <w:sz w:val="20"/>
                <w:szCs w:val="21"/>
              </w:rPr>
              <w:t>行为示例</w:t>
            </w:r>
            <w:r>
              <w:rPr>
                <w:rFonts w:ascii="Times New Roman" w:eastAsiaTheme="minorEastAsia" w:hAnsi="Times New Roman"/>
                <w:b/>
                <w:bCs/>
                <w:kern w:val="0"/>
                <w:sz w:val="20"/>
                <w:szCs w:val="21"/>
              </w:rPr>
              <w:t>1</w:t>
            </w:r>
            <w:r>
              <w:rPr>
                <w:rFonts w:ascii="Times New Roman" w:eastAsiaTheme="minorEastAsia" w:hAnsi="Times New Roman"/>
                <w:b/>
                <w:bCs/>
                <w:kern w:val="0"/>
                <w:sz w:val="20"/>
                <w:szCs w:val="21"/>
              </w:rPr>
              <w:t>：确定</w:t>
            </w:r>
            <w:r>
              <w:rPr>
                <w:rFonts w:ascii="Times New Roman" w:eastAsiaTheme="minorEastAsia" w:hAnsi="Times New Roman" w:hint="eastAsia"/>
                <w:b/>
                <w:bCs/>
                <w:kern w:val="0"/>
                <w:sz w:val="20"/>
                <w:szCs w:val="21"/>
              </w:rPr>
              <w:t>研究</w:t>
            </w:r>
            <w:r>
              <w:rPr>
                <w:rFonts w:ascii="Times New Roman" w:eastAsiaTheme="minorEastAsia" w:hAnsi="Times New Roman"/>
                <w:b/>
                <w:bCs/>
                <w:kern w:val="0"/>
                <w:sz w:val="20"/>
                <w:szCs w:val="21"/>
              </w:rPr>
              <w:t>选题。</w:t>
            </w:r>
            <w:r>
              <w:rPr>
                <w:rFonts w:ascii="Times New Roman" w:eastAsiaTheme="minorEastAsia" w:hAnsi="Times New Roman" w:hint="eastAsia"/>
                <w:bCs/>
                <w:kern w:val="0"/>
                <w:sz w:val="20"/>
                <w:szCs w:val="21"/>
              </w:rPr>
              <w:t>教师可使用工具快速梳理文献综述，但应批判性审视生成内容，亲自查阅关键原始文献，结合自身实践与深度思考，自主确定具有创新价值的选题。</w:t>
            </w:r>
          </w:p>
          <w:p w14:paraId="69CC8952"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行为示例</w:t>
            </w:r>
            <w:r>
              <w:rPr>
                <w:rFonts w:ascii="Times New Roman" w:eastAsiaTheme="minorEastAsia" w:hAnsi="Times New Roman"/>
                <w:b/>
                <w:bCs/>
                <w:kern w:val="0"/>
                <w:sz w:val="20"/>
                <w:szCs w:val="21"/>
              </w:rPr>
              <w:t>2</w:t>
            </w:r>
            <w:r>
              <w:rPr>
                <w:rFonts w:ascii="Times New Roman" w:eastAsiaTheme="minorEastAsia" w:hAnsi="Times New Roman"/>
                <w:b/>
                <w:bCs/>
                <w:kern w:val="0"/>
                <w:sz w:val="20"/>
                <w:szCs w:val="21"/>
              </w:rPr>
              <w:t>：撰写</w:t>
            </w:r>
            <w:r>
              <w:rPr>
                <w:rFonts w:ascii="Times New Roman" w:eastAsiaTheme="minorEastAsia" w:hAnsi="Times New Roman" w:hint="eastAsia"/>
                <w:b/>
                <w:bCs/>
                <w:kern w:val="0"/>
                <w:sz w:val="20"/>
                <w:szCs w:val="21"/>
              </w:rPr>
              <w:t>学术成果</w:t>
            </w:r>
            <w:r>
              <w:rPr>
                <w:rFonts w:ascii="Times New Roman" w:eastAsiaTheme="minorEastAsia" w:hAnsi="Times New Roman"/>
                <w:b/>
                <w:bCs/>
                <w:kern w:val="0"/>
                <w:sz w:val="20"/>
                <w:szCs w:val="21"/>
              </w:rPr>
              <w:t>。</w:t>
            </w:r>
            <w:r>
              <w:rPr>
                <w:rFonts w:ascii="Times New Roman" w:eastAsiaTheme="minorEastAsia" w:hAnsi="Times New Roman" w:hint="eastAsia"/>
                <w:bCs/>
                <w:kern w:val="0"/>
                <w:sz w:val="20"/>
                <w:szCs w:val="21"/>
              </w:rPr>
              <w:t>教师可借助技术生成论文、申报书、研究报告等成果大纲，但核心论点、论证过程、研究结论等须由教师独立完成。须严格遵循所</w:t>
            </w:r>
            <w:r>
              <w:rPr>
                <w:rFonts w:ascii="Times New Roman" w:eastAsiaTheme="minorEastAsia" w:hAnsi="Times New Roman" w:hint="eastAsia"/>
                <w:bCs/>
                <w:kern w:val="0"/>
                <w:sz w:val="20"/>
                <w:szCs w:val="21"/>
              </w:rPr>
              <w:t>属机构或出版方的规定，声明使用人工智能辅助生成的内容，不得直接将其作为自己的原创观点或研究成果，不得直接使用或仅简单修改后使用生成式人工智能生成的论文、课题申报书、研究报告等作为个人成果提交或发表。</w:t>
            </w:r>
          </w:p>
          <w:p w14:paraId="23AD84BE"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行为示例</w:t>
            </w:r>
            <w:r>
              <w:rPr>
                <w:rFonts w:ascii="Times New Roman" w:eastAsiaTheme="minorEastAsia" w:hAnsi="Times New Roman"/>
                <w:b/>
                <w:bCs/>
                <w:kern w:val="0"/>
                <w:sz w:val="20"/>
                <w:szCs w:val="21"/>
              </w:rPr>
              <w:t>3</w:t>
            </w:r>
            <w:r>
              <w:rPr>
                <w:rFonts w:ascii="Times New Roman" w:eastAsiaTheme="minorEastAsia" w:hAnsi="Times New Roman"/>
                <w:b/>
                <w:bCs/>
                <w:kern w:val="0"/>
                <w:sz w:val="20"/>
                <w:szCs w:val="21"/>
              </w:rPr>
              <w:t>：</w:t>
            </w:r>
            <w:r>
              <w:rPr>
                <w:rFonts w:ascii="Times New Roman" w:eastAsiaTheme="minorEastAsia" w:hAnsi="Times New Roman" w:hint="eastAsia"/>
                <w:b/>
                <w:bCs/>
                <w:kern w:val="0"/>
                <w:sz w:val="20"/>
                <w:szCs w:val="21"/>
              </w:rPr>
              <w:t>润色内容表达。</w:t>
            </w:r>
            <w:r>
              <w:rPr>
                <w:rFonts w:ascii="Times New Roman" w:eastAsiaTheme="minorEastAsia" w:hAnsi="Times New Roman" w:hint="eastAsia"/>
                <w:kern w:val="0"/>
                <w:sz w:val="20"/>
                <w:szCs w:val="21"/>
              </w:rPr>
              <w:t>教师可使用生成式人工智能工具检查与修正语法错误、优化句子结构、调整措辞，但不得对他人作品洗稿或篡改内容以规避抄袭检测。</w:t>
            </w:r>
          </w:p>
        </w:tc>
      </w:tr>
      <w:tr w:rsidR="00835C84" w14:paraId="2C8180C2" w14:textId="77777777">
        <w:trPr>
          <w:jc w:val="center"/>
        </w:trPr>
        <w:tc>
          <w:tcPr>
            <w:tcW w:w="1119" w:type="dxa"/>
            <w:vAlign w:val="center"/>
          </w:tcPr>
          <w:p w14:paraId="403963E5" w14:textId="77777777" w:rsidR="00835C84" w:rsidRDefault="00564658">
            <w:pPr>
              <w:rPr>
                <w:rFonts w:ascii="Times New Roman" w:eastAsiaTheme="minorEastAsia" w:hAnsi="Times New Roman"/>
                <w:b/>
                <w:kern w:val="0"/>
                <w:sz w:val="20"/>
                <w:szCs w:val="21"/>
              </w:rPr>
            </w:pPr>
            <w:r>
              <w:rPr>
                <w:rFonts w:ascii="Times New Roman" w:eastAsiaTheme="minorEastAsia" w:hAnsi="Times New Roman" w:hint="eastAsia"/>
                <w:b/>
                <w:kern w:val="0"/>
                <w:sz w:val="20"/>
                <w:szCs w:val="21"/>
              </w:rPr>
              <w:t>引导学生规范使用</w:t>
            </w:r>
          </w:p>
        </w:tc>
        <w:tc>
          <w:tcPr>
            <w:tcW w:w="2137" w:type="dxa"/>
            <w:vAlign w:val="center"/>
          </w:tcPr>
          <w:p w14:paraId="392C8B6E"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kern w:val="0"/>
                <w:sz w:val="20"/>
                <w:szCs w:val="21"/>
              </w:rPr>
              <w:t>教师允许学生使用生成式人工智能辅助学习时，应根据学生年龄特点明确使用边界、目的与规范，建立有效监</w:t>
            </w:r>
            <w:r>
              <w:rPr>
                <w:rFonts w:ascii="Times New Roman" w:eastAsiaTheme="minorEastAsia" w:hAnsi="Times New Roman" w:hint="eastAsia"/>
                <w:kern w:val="0"/>
                <w:sz w:val="20"/>
                <w:szCs w:val="21"/>
              </w:rPr>
              <w:lastRenderedPageBreak/>
              <w:t>督机制，引导学生形成标注人工智能生成内容的意识。原</w:t>
            </w:r>
            <w:r>
              <w:rPr>
                <w:rFonts w:ascii="Times New Roman" w:eastAsiaTheme="minorEastAsia" w:hAnsi="Times New Roman" w:hint="eastAsia"/>
                <w:kern w:val="0"/>
                <w:sz w:val="20"/>
                <w:szCs w:val="21"/>
              </w:rPr>
              <w:t>则上禁止小学生独立使用生成式人工智能，确需使用的应在教师或监护人指导下进行。</w:t>
            </w:r>
          </w:p>
        </w:tc>
        <w:tc>
          <w:tcPr>
            <w:tcW w:w="5811" w:type="dxa"/>
          </w:tcPr>
          <w:p w14:paraId="3078C6F3"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lastRenderedPageBreak/>
              <w:t>行为示例</w:t>
            </w:r>
            <w:r>
              <w:rPr>
                <w:rFonts w:ascii="Times New Roman" w:eastAsiaTheme="minorEastAsia" w:hAnsi="Times New Roman"/>
                <w:b/>
                <w:bCs/>
                <w:kern w:val="0"/>
                <w:sz w:val="20"/>
                <w:szCs w:val="21"/>
              </w:rPr>
              <w:t>1</w:t>
            </w:r>
            <w:r>
              <w:rPr>
                <w:rFonts w:ascii="Times New Roman" w:eastAsiaTheme="minorEastAsia" w:hAnsi="Times New Roman"/>
                <w:b/>
                <w:bCs/>
                <w:kern w:val="0"/>
                <w:sz w:val="20"/>
                <w:szCs w:val="21"/>
              </w:rPr>
              <w:t>：规范</w:t>
            </w:r>
            <w:r>
              <w:rPr>
                <w:rFonts w:ascii="Times New Roman" w:eastAsiaTheme="minorEastAsia" w:hAnsi="Times New Roman" w:hint="eastAsia"/>
                <w:b/>
                <w:bCs/>
                <w:kern w:val="0"/>
                <w:sz w:val="20"/>
                <w:szCs w:val="21"/>
              </w:rPr>
              <w:t>作业</w:t>
            </w:r>
            <w:r>
              <w:rPr>
                <w:rFonts w:ascii="Times New Roman" w:eastAsiaTheme="minorEastAsia" w:hAnsi="Times New Roman"/>
                <w:b/>
                <w:bCs/>
                <w:kern w:val="0"/>
                <w:sz w:val="20"/>
                <w:szCs w:val="21"/>
              </w:rPr>
              <w:t>辅助</w:t>
            </w:r>
            <w:r>
              <w:rPr>
                <w:rFonts w:ascii="Times New Roman" w:eastAsiaTheme="minorEastAsia" w:hAnsi="Times New Roman" w:hint="eastAsia"/>
                <w:b/>
                <w:bCs/>
                <w:kern w:val="0"/>
                <w:sz w:val="20"/>
                <w:szCs w:val="21"/>
              </w:rPr>
              <w:t>。</w:t>
            </w:r>
            <w:r>
              <w:rPr>
                <w:rFonts w:ascii="Times New Roman" w:eastAsiaTheme="minorEastAsia" w:hAnsi="Times New Roman" w:hint="eastAsia"/>
                <w:kern w:val="0"/>
                <w:sz w:val="20"/>
                <w:szCs w:val="21"/>
              </w:rPr>
              <w:t>布置作业时，须明确禁止学生直接提交由人工智能生成的作业内容，可允许其作为查阅资料、启发思路的辅助工具，并要求学生在提交作业中声明使用环节与具体方式。</w:t>
            </w:r>
          </w:p>
          <w:p w14:paraId="359CD643" w14:textId="77777777" w:rsidR="00835C84" w:rsidRDefault="00564658">
            <w:pPr>
              <w:rPr>
                <w:rFonts w:ascii="Times New Roman" w:eastAsiaTheme="minorEastAsia" w:hAnsi="Times New Roman"/>
                <w:bCs/>
                <w:kern w:val="0"/>
                <w:sz w:val="20"/>
                <w:szCs w:val="21"/>
              </w:rPr>
            </w:pPr>
            <w:r>
              <w:rPr>
                <w:rFonts w:ascii="Times New Roman" w:eastAsiaTheme="minorEastAsia" w:hAnsi="Times New Roman" w:hint="eastAsia"/>
                <w:b/>
                <w:bCs/>
                <w:kern w:val="0"/>
                <w:sz w:val="20"/>
                <w:szCs w:val="21"/>
              </w:rPr>
              <w:t>行为示例</w:t>
            </w:r>
            <w:r>
              <w:rPr>
                <w:rFonts w:ascii="Times New Roman" w:eastAsiaTheme="minorEastAsia" w:hAnsi="Times New Roman"/>
                <w:b/>
                <w:bCs/>
                <w:kern w:val="0"/>
                <w:sz w:val="20"/>
                <w:szCs w:val="21"/>
              </w:rPr>
              <w:t>2</w:t>
            </w:r>
            <w:r>
              <w:rPr>
                <w:rFonts w:ascii="Times New Roman" w:eastAsiaTheme="minorEastAsia" w:hAnsi="Times New Roman"/>
                <w:b/>
                <w:bCs/>
                <w:kern w:val="0"/>
                <w:sz w:val="20"/>
                <w:szCs w:val="21"/>
              </w:rPr>
              <w:t>：监管</w:t>
            </w:r>
            <w:r>
              <w:rPr>
                <w:rFonts w:ascii="Times New Roman" w:eastAsiaTheme="minorEastAsia" w:hAnsi="Times New Roman" w:hint="eastAsia"/>
                <w:b/>
                <w:bCs/>
                <w:kern w:val="0"/>
                <w:sz w:val="20"/>
                <w:szCs w:val="21"/>
              </w:rPr>
              <w:t>项目学习。</w:t>
            </w:r>
            <w:r>
              <w:rPr>
                <w:rFonts w:ascii="Times New Roman" w:eastAsiaTheme="minorEastAsia" w:hAnsi="Times New Roman" w:hint="eastAsia"/>
                <w:bCs/>
                <w:kern w:val="0"/>
                <w:sz w:val="20"/>
                <w:szCs w:val="21"/>
              </w:rPr>
              <w:t>在项目式学习中，禁止学生直接生</w:t>
            </w:r>
            <w:r>
              <w:rPr>
                <w:rFonts w:ascii="Times New Roman" w:eastAsiaTheme="minorEastAsia" w:hAnsi="Times New Roman" w:hint="eastAsia"/>
                <w:bCs/>
                <w:kern w:val="0"/>
                <w:sz w:val="20"/>
                <w:szCs w:val="21"/>
              </w:rPr>
              <w:lastRenderedPageBreak/>
              <w:t>成完整方案，可引导学生将技术用于激发灵感或优化细节。教师须要求学生提交过程性创作材料。</w:t>
            </w:r>
          </w:p>
          <w:p w14:paraId="4CCEE6F4"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kern w:val="0"/>
                <w:sz w:val="20"/>
                <w:szCs w:val="21"/>
              </w:rPr>
              <w:t>行为示例</w:t>
            </w:r>
            <w:r>
              <w:rPr>
                <w:rFonts w:ascii="Times New Roman" w:eastAsiaTheme="minorEastAsia" w:hAnsi="Times New Roman" w:hint="eastAsia"/>
                <w:b/>
                <w:kern w:val="0"/>
                <w:sz w:val="20"/>
                <w:szCs w:val="21"/>
              </w:rPr>
              <w:t>3</w:t>
            </w:r>
            <w:r>
              <w:rPr>
                <w:rFonts w:ascii="Times New Roman" w:eastAsiaTheme="minorEastAsia" w:hAnsi="Times New Roman" w:hint="eastAsia"/>
                <w:b/>
                <w:kern w:val="0"/>
                <w:sz w:val="20"/>
                <w:szCs w:val="21"/>
              </w:rPr>
              <w:t>：标注引用来源。</w:t>
            </w:r>
            <w:r>
              <w:rPr>
                <w:rFonts w:ascii="Times New Roman" w:eastAsiaTheme="minorEastAsia" w:hAnsi="Times New Roman" w:hint="eastAsia"/>
                <w:bCs/>
                <w:kern w:val="0"/>
                <w:sz w:val="20"/>
                <w:szCs w:val="21"/>
              </w:rPr>
              <w:t>学生使用人工智能辅助完成观点表达或作品创作时，须明确标注所用工具、使用环节及生成内容，确保过程透明、诚信使用。</w:t>
            </w:r>
          </w:p>
        </w:tc>
      </w:tr>
      <w:tr w:rsidR="00835C84" w14:paraId="68739388" w14:textId="77777777">
        <w:trPr>
          <w:jc w:val="center"/>
        </w:trPr>
        <w:tc>
          <w:tcPr>
            <w:tcW w:w="1119" w:type="dxa"/>
            <w:vAlign w:val="center"/>
          </w:tcPr>
          <w:p w14:paraId="5410FFD7" w14:textId="77777777" w:rsidR="00835C84" w:rsidRDefault="00564658">
            <w:pPr>
              <w:rPr>
                <w:rFonts w:ascii="Times New Roman" w:eastAsiaTheme="minorEastAsia" w:hAnsi="Times New Roman"/>
                <w:b/>
                <w:kern w:val="0"/>
                <w:sz w:val="20"/>
                <w:szCs w:val="21"/>
              </w:rPr>
            </w:pPr>
            <w:r>
              <w:rPr>
                <w:rFonts w:ascii="Times New Roman" w:eastAsiaTheme="minorEastAsia" w:hAnsi="Times New Roman" w:hint="eastAsia"/>
                <w:b/>
                <w:kern w:val="0"/>
                <w:sz w:val="20"/>
                <w:szCs w:val="21"/>
              </w:rPr>
              <w:lastRenderedPageBreak/>
              <w:t>合规合法处理数据</w:t>
            </w:r>
          </w:p>
        </w:tc>
        <w:tc>
          <w:tcPr>
            <w:tcW w:w="2137" w:type="dxa"/>
            <w:vAlign w:val="center"/>
          </w:tcPr>
          <w:p w14:paraId="6F1E973B"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kern w:val="0"/>
                <w:sz w:val="20"/>
                <w:szCs w:val="21"/>
              </w:rPr>
              <w:t>教师使用生成式人工智能处理学生、教师及学校相关数据时，须严格遵守国家数据安全与个人信息保护相关法律法规。使用前须评估工具及平台的数据合规性，确保数据在采集、处理、传输和存储过程中的安全。严禁上传敏感信息与涉密内容。</w:t>
            </w:r>
          </w:p>
        </w:tc>
        <w:tc>
          <w:tcPr>
            <w:tcW w:w="5811" w:type="dxa"/>
          </w:tcPr>
          <w:p w14:paraId="175DB73B"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行为示例</w:t>
            </w:r>
            <w:r>
              <w:rPr>
                <w:rFonts w:ascii="Times New Roman" w:eastAsiaTheme="minorEastAsia" w:hAnsi="Times New Roman" w:hint="eastAsia"/>
                <w:b/>
                <w:bCs/>
                <w:kern w:val="0"/>
                <w:sz w:val="20"/>
                <w:szCs w:val="21"/>
              </w:rPr>
              <w:t>1</w:t>
            </w:r>
            <w:r>
              <w:rPr>
                <w:rFonts w:ascii="Times New Roman" w:eastAsiaTheme="minorEastAsia" w:hAnsi="Times New Roman" w:hint="eastAsia"/>
                <w:b/>
                <w:bCs/>
                <w:kern w:val="0"/>
                <w:sz w:val="20"/>
                <w:szCs w:val="21"/>
              </w:rPr>
              <w:t>：采集敏感数据。</w:t>
            </w:r>
            <w:r>
              <w:rPr>
                <w:rFonts w:ascii="Times New Roman" w:eastAsiaTheme="minorEastAsia" w:hAnsi="Times New Roman" w:hint="eastAsia"/>
                <w:kern w:val="0"/>
                <w:sz w:val="20"/>
                <w:szCs w:val="21"/>
              </w:rPr>
              <w:t>在录制课堂音视频或收集非教学必需的个人信息前，应向学生及监护人清晰说明数据使用的目的、范围和方式，并获得其明确、单独的授权，同时保障其随时</w:t>
            </w:r>
            <w:r>
              <w:rPr>
                <w:rFonts w:ascii="Times New Roman" w:eastAsiaTheme="minorEastAsia" w:hAnsi="Times New Roman" w:hint="eastAsia"/>
                <w:kern w:val="0"/>
                <w:sz w:val="20"/>
                <w:szCs w:val="21"/>
              </w:rPr>
              <w:t>撤回同意的权利。</w:t>
            </w:r>
            <w:r>
              <w:rPr>
                <w:rFonts w:ascii="Times New Roman" w:eastAsiaTheme="minorEastAsia" w:hAnsi="Times New Roman" w:hint="eastAsia"/>
                <w:bCs/>
                <w:kern w:val="0"/>
                <w:sz w:val="20"/>
                <w:szCs w:val="21"/>
              </w:rPr>
              <w:t>未经同意不得私自录制课堂音视频或采集非教学必需的个人信息。</w:t>
            </w:r>
          </w:p>
          <w:p w14:paraId="36BF33A9"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行为示例</w:t>
            </w:r>
            <w:r>
              <w:rPr>
                <w:rFonts w:ascii="Times New Roman" w:eastAsiaTheme="minorEastAsia" w:hAnsi="Times New Roman" w:hint="eastAsia"/>
                <w:b/>
                <w:bCs/>
                <w:kern w:val="0"/>
                <w:sz w:val="20"/>
                <w:szCs w:val="21"/>
              </w:rPr>
              <w:t>2</w:t>
            </w:r>
            <w:r>
              <w:rPr>
                <w:rFonts w:ascii="Times New Roman" w:eastAsiaTheme="minorEastAsia" w:hAnsi="Times New Roman"/>
                <w:b/>
                <w:bCs/>
                <w:kern w:val="0"/>
                <w:sz w:val="20"/>
                <w:szCs w:val="21"/>
              </w:rPr>
              <w:t>：处理学业数据</w:t>
            </w:r>
            <w:r>
              <w:rPr>
                <w:rFonts w:ascii="Times New Roman" w:eastAsiaTheme="minorEastAsia" w:hAnsi="Times New Roman" w:hint="eastAsia"/>
                <w:b/>
                <w:bCs/>
                <w:kern w:val="0"/>
                <w:sz w:val="20"/>
                <w:szCs w:val="21"/>
              </w:rPr>
              <w:t>。</w:t>
            </w:r>
            <w:r>
              <w:rPr>
                <w:rFonts w:ascii="Times New Roman" w:eastAsiaTheme="minorEastAsia" w:hAnsi="Times New Roman" w:hint="eastAsia"/>
                <w:bCs/>
                <w:kern w:val="0"/>
                <w:sz w:val="20"/>
                <w:szCs w:val="21"/>
              </w:rPr>
              <w:t>分析学生成绩、撰写学业报告时，须事先对敏感数据进行脱敏处理，如删除学生姓名和家庭信息。仔细审查所用工具的隐私政策，确保其符合教育数据安全标准，防止数据被用于非教育目的或向第三方共享。严禁出售、非法提供学生数据或利用数据实施歧视与牟利。</w:t>
            </w:r>
          </w:p>
          <w:p w14:paraId="02CA90BC"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行为示例</w:t>
            </w:r>
            <w:r>
              <w:rPr>
                <w:rFonts w:ascii="Times New Roman" w:eastAsiaTheme="minorEastAsia" w:hAnsi="Times New Roman" w:hint="eastAsia"/>
                <w:b/>
                <w:bCs/>
                <w:kern w:val="0"/>
                <w:sz w:val="20"/>
                <w:szCs w:val="21"/>
              </w:rPr>
              <w:t>3</w:t>
            </w:r>
            <w:r>
              <w:rPr>
                <w:rFonts w:ascii="Times New Roman" w:eastAsiaTheme="minorEastAsia" w:hAnsi="Times New Roman"/>
                <w:b/>
                <w:bCs/>
                <w:kern w:val="0"/>
                <w:sz w:val="20"/>
                <w:szCs w:val="21"/>
              </w:rPr>
              <w:t>：</w:t>
            </w:r>
            <w:r>
              <w:rPr>
                <w:rFonts w:ascii="Times New Roman" w:eastAsiaTheme="minorEastAsia" w:hAnsi="Times New Roman" w:hint="eastAsia"/>
                <w:b/>
                <w:bCs/>
                <w:kern w:val="0"/>
                <w:sz w:val="20"/>
                <w:szCs w:val="21"/>
              </w:rPr>
              <w:t>上传文档资料。</w:t>
            </w:r>
            <w:r>
              <w:rPr>
                <w:rFonts w:ascii="Times New Roman" w:eastAsiaTheme="minorEastAsia" w:hAnsi="Times New Roman" w:hint="eastAsia"/>
                <w:bCs/>
                <w:kern w:val="0"/>
                <w:sz w:val="20"/>
                <w:szCs w:val="21"/>
              </w:rPr>
              <w:t>可使用生成式人工智能处理文档，但上传文档前必须清除文档包含的各类敏感信息与未公开内容，防止数据泄露风险。</w:t>
            </w:r>
          </w:p>
        </w:tc>
      </w:tr>
      <w:tr w:rsidR="00835C84" w14:paraId="5F96CECF" w14:textId="77777777">
        <w:trPr>
          <w:jc w:val="center"/>
        </w:trPr>
        <w:tc>
          <w:tcPr>
            <w:tcW w:w="1119" w:type="dxa"/>
            <w:vAlign w:val="center"/>
          </w:tcPr>
          <w:p w14:paraId="3CE75D1F" w14:textId="77777777" w:rsidR="00835C84" w:rsidRDefault="00564658">
            <w:pPr>
              <w:rPr>
                <w:rFonts w:ascii="Times New Roman" w:eastAsiaTheme="minorEastAsia" w:hAnsi="Times New Roman"/>
                <w:b/>
                <w:kern w:val="0"/>
                <w:sz w:val="20"/>
                <w:szCs w:val="21"/>
              </w:rPr>
            </w:pPr>
            <w:r>
              <w:rPr>
                <w:rFonts w:ascii="Times New Roman" w:eastAsiaTheme="minorEastAsia" w:hAnsi="Times New Roman" w:hint="eastAsia"/>
                <w:b/>
                <w:kern w:val="0"/>
                <w:sz w:val="20"/>
                <w:szCs w:val="21"/>
              </w:rPr>
              <w:t>践行技术智能向善</w:t>
            </w:r>
          </w:p>
        </w:tc>
        <w:tc>
          <w:tcPr>
            <w:tcW w:w="2137" w:type="dxa"/>
            <w:vAlign w:val="center"/>
          </w:tcPr>
          <w:p w14:paraId="25EBED19"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kern w:val="0"/>
                <w:sz w:val="20"/>
                <w:szCs w:val="21"/>
              </w:rPr>
              <w:t>严格遵循国家法律法规，</w:t>
            </w:r>
            <w:r>
              <w:rPr>
                <w:rFonts w:ascii="Times New Roman" w:eastAsiaTheme="minorEastAsia" w:hAnsi="Times New Roman" w:hint="eastAsia"/>
                <w:kern w:val="0"/>
                <w:sz w:val="20"/>
                <w:szCs w:val="21"/>
              </w:rPr>
              <w:t>依法依规应用技术，严禁生成或传播任何危害国家安全、损害社会公共利益、违背公序良俗的内容。弘扬主流价值观，实现技术赋能与教书育人的有机统一。</w:t>
            </w:r>
          </w:p>
        </w:tc>
        <w:tc>
          <w:tcPr>
            <w:tcW w:w="5811" w:type="dxa"/>
          </w:tcPr>
          <w:p w14:paraId="511B9F55"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行为示例</w:t>
            </w:r>
            <w:r>
              <w:rPr>
                <w:rFonts w:ascii="Times New Roman" w:eastAsiaTheme="minorEastAsia" w:hAnsi="Times New Roman" w:hint="eastAsia"/>
                <w:b/>
                <w:bCs/>
                <w:kern w:val="0"/>
                <w:sz w:val="20"/>
                <w:szCs w:val="21"/>
              </w:rPr>
              <w:t>1</w:t>
            </w:r>
            <w:r>
              <w:rPr>
                <w:rFonts w:ascii="Times New Roman" w:eastAsiaTheme="minorEastAsia" w:hAnsi="Times New Roman"/>
                <w:b/>
                <w:bCs/>
                <w:kern w:val="0"/>
                <w:sz w:val="20"/>
                <w:szCs w:val="21"/>
              </w:rPr>
              <w:t>：</w:t>
            </w:r>
            <w:r>
              <w:rPr>
                <w:rFonts w:ascii="Times New Roman" w:eastAsiaTheme="minorEastAsia" w:hAnsi="Times New Roman" w:hint="eastAsia"/>
                <w:b/>
                <w:bCs/>
                <w:kern w:val="0"/>
                <w:sz w:val="20"/>
                <w:szCs w:val="21"/>
              </w:rPr>
              <w:t>应用价值取向。</w:t>
            </w:r>
            <w:r>
              <w:rPr>
                <w:rFonts w:ascii="Times New Roman" w:eastAsiaTheme="minorEastAsia" w:hAnsi="Times New Roman" w:hint="eastAsia"/>
                <w:kern w:val="0"/>
                <w:sz w:val="20"/>
                <w:szCs w:val="21"/>
              </w:rPr>
              <w:t>严禁生成、使用或传播任何危害国家安全、破坏社会稳定、分裂民族团结、宣扬暴力、色情、虚假信息以及侵害他人合法权益等法律、行政法规和国家规定禁止</w:t>
            </w:r>
            <w:r>
              <w:rPr>
                <w:rFonts w:ascii="Times New Roman" w:eastAsiaTheme="minorEastAsia" w:hAnsi="Times New Roman"/>
                <w:kern w:val="0"/>
                <w:sz w:val="20"/>
                <w:szCs w:val="21"/>
              </w:rPr>
              <w:t>的</w:t>
            </w:r>
            <w:r>
              <w:rPr>
                <w:rFonts w:ascii="Times New Roman" w:eastAsiaTheme="minorEastAsia" w:hAnsi="Times New Roman" w:hint="eastAsia"/>
                <w:kern w:val="0"/>
                <w:sz w:val="20"/>
                <w:szCs w:val="21"/>
              </w:rPr>
              <w:t>内容。</w:t>
            </w:r>
          </w:p>
          <w:p w14:paraId="22FD3A34" w14:textId="77777777" w:rsidR="00835C84" w:rsidRDefault="00564658">
            <w:pPr>
              <w:rPr>
                <w:rFonts w:ascii="Times New Roman" w:eastAsiaTheme="minorEastAsia" w:hAnsi="Times New Roman"/>
                <w:b/>
                <w:bCs/>
                <w:kern w:val="0"/>
                <w:sz w:val="20"/>
                <w:szCs w:val="21"/>
              </w:rPr>
            </w:pPr>
            <w:r>
              <w:rPr>
                <w:rFonts w:ascii="Times New Roman" w:eastAsiaTheme="minorEastAsia" w:hAnsi="Times New Roman" w:hint="eastAsia"/>
                <w:b/>
                <w:bCs/>
                <w:kern w:val="0"/>
                <w:sz w:val="20"/>
                <w:szCs w:val="21"/>
              </w:rPr>
              <w:t>行为示例</w:t>
            </w:r>
            <w:r>
              <w:rPr>
                <w:rFonts w:ascii="Times New Roman" w:eastAsiaTheme="minorEastAsia" w:hAnsi="Times New Roman" w:hint="eastAsia"/>
                <w:b/>
                <w:bCs/>
                <w:kern w:val="0"/>
                <w:sz w:val="20"/>
                <w:szCs w:val="21"/>
              </w:rPr>
              <w:t>2</w:t>
            </w:r>
            <w:r>
              <w:rPr>
                <w:rFonts w:ascii="Times New Roman" w:eastAsiaTheme="minorEastAsia" w:hAnsi="Times New Roman" w:hint="eastAsia"/>
                <w:b/>
                <w:bCs/>
                <w:kern w:val="0"/>
                <w:sz w:val="20"/>
                <w:szCs w:val="21"/>
              </w:rPr>
              <w:t>：生成内容选择。</w:t>
            </w:r>
            <w:r>
              <w:rPr>
                <w:rFonts w:ascii="Times New Roman" w:eastAsiaTheme="minorEastAsia" w:hAnsi="Times New Roman" w:hint="eastAsia"/>
                <w:bCs/>
                <w:kern w:val="0"/>
                <w:sz w:val="20"/>
                <w:szCs w:val="21"/>
              </w:rPr>
              <w:t>严禁使用在国家历史、领土主权、法律法规等方面存在任何错误或歪曲的生成内容。</w:t>
            </w:r>
            <w:r>
              <w:rPr>
                <w:rFonts w:ascii="Times New Roman" w:eastAsiaTheme="minorEastAsia" w:hAnsi="Times New Roman" w:hint="eastAsia"/>
                <w:kern w:val="0"/>
                <w:sz w:val="20"/>
                <w:szCs w:val="21"/>
              </w:rPr>
              <w:t>严禁利用生成式人工智能伪造教育相关主体言行或制作传播虚假信息。</w:t>
            </w:r>
            <w:r>
              <w:rPr>
                <w:rFonts w:ascii="Times New Roman" w:eastAsiaTheme="minorEastAsia" w:hAnsi="Times New Roman" w:hint="eastAsia"/>
                <w:bCs/>
                <w:kern w:val="0"/>
                <w:sz w:val="20"/>
                <w:szCs w:val="21"/>
              </w:rPr>
              <w:t>发现生成内容存在违法违规情形时，应立即停止使用并向学校或主管部门报告。</w:t>
            </w:r>
          </w:p>
          <w:p w14:paraId="117B094C" w14:textId="77777777" w:rsidR="00835C84" w:rsidRDefault="00564658">
            <w:pPr>
              <w:rPr>
                <w:rFonts w:ascii="Times New Roman" w:eastAsiaTheme="minorEastAsia" w:hAnsi="Times New Roman"/>
                <w:kern w:val="0"/>
                <w:sz w:val="20"/>
                <w:szCs w:val="21"/>
              </w:rPr>
            </w:pPr>
            <w:r>
              <w:rPr>
                <w:rFonts w:ascii="Times New Roman" w:eastAsiaTheme="minorEastAsia" w:hAnsi="Times New Roman" w:hint="eastAsia"/>
                <w:b/>
                <w:bCs/>
                <w:kern w:val="0"/>
                <w:sz w:val="20"/>
                <w:szCs w:val="21"/>
              </w:rPr>
              <w:t>行为示例</w:t>
            </w:r>
            <w:r>
              <w:rPr>
                <w:rFonts w:ascii="Times New Roman" w:eastAsiaTheme="minorEastAsia" w:hAnsi="Times New Roman" w:hint="eastAsia"/>
                <w:b/>
                <w:bCs/>
                <w:kern w:val="0"/>
                <w:sz w:val="20"/>
                <w:szCs w:val="21"/>
              </w:rPr>
              <w:t>3</w:t>
            </w:r>
            <w:r>
              <w:rPr>
                <w:rFonts w:ascii="Times New Roman" w:eastAsiaTheme="minorEastAsia" w:hAnsi="Times New Roman" w:hint="eastAsia"/>
                <w:b/>
                <w:bCs/>
                <w:kern w:val="0"/>
                <w:sz w:val="20"/>
                <w:szCs w:val="21"/>
              </w:rPr>
              <w:t>：技术合理介入</w:t>
            </w:r>
            <w:r>
              <w:rPr>
                <w:rFonts w:ascii="Times New Roman" w:eastAsiaTheme="minorEastAsia" w:hAnsi="Times New Roman" w:cs="等线" w:hint="eastAsia"/>
                <w:b/>
                <w:kern w:val="0"/>
                <w:sz w:val="20"/>
                <w:szCs w:val="21"/>
              </w:rPr>
              <w:t>。</w:t>
            </w:r>
            <w:r>
              <w:rPr>
                <w:rFonts w:ascii="Times New Roman" w:eastAsiaTheme="minorEastAsia" w:hAnsi="Times New Roman" w:hint="eastAsia"/>
                <w:color w:val="000000"/>
                <w:kern w:val="0"/>
                <w:sz w:val="20"/>
                <w:szCs w:val="21"/>
              </w:rPr>
              <w:t>教师</w:t>
            </w:r>
            <w:r>
              <w:rPr>
                <w:rFonts w:ascii="Times New Roman" w:eastAsiaTheme="minorEastAsia" w:hAnsi="Times New Roman"/>
                <w:color w:val="000000"/>
                <w:kern w:val="0"/>
                <w:sz w:val="20"/>
                <w:szCs w:val="21"/>
              </w:rPr>
              <w:t>须</w:t>
            </w:r>
            <w:r>
              <w:rPr>
                <w:rFonts w:ascii="Times New Roman" w:eastAsiaTheme="minorEastAsia" w:hAnsi="Times New Roman" w:cs="等线" w:hint="eastAsia"/>
                <w:kern w:val="0"/>
                <w:sz w:val="20"/>
                <w:szCs w:val="21"/>
              </w:rPr>
              <w:t>精心设计技术使用的环节、时长与方式，预演操作流程，制定应对技术故障、生成偏差等的替代方案。把握技术介入的恰当时机与频次，避免技术干扰或替代课堂互动。对生成内容可能存在的错误或偏差，教师须及时甄别、纠正和解释，并引导学生开展批判分析，避免盲目接受。</w:t>
            </w:r>
          </w:p>
          <w:p w14:paraId="0FD70AA7" w14:textId="77777777" w:rsidR="00835C84" w:rsidRDefault="00835C84">
            <w:pPr>
              <w:rPr>
                <w:rFonts w:ascii="Times New Roman" w:eastAsiaTheme="minorEastAsia" w:hAnsi="Times New Roman"/>
                <w:kern w:val="0"/>
                <w:sz w:val="20"/>
                <w:szCs w:val="21"/>
              </w:rPr>
            </w:pPr>
          </w:p>
        </w:tc>
      </w:tr>
    </w:tbl>
    <w:p w14:paraId="20CAF6F5" w14:textId="77777777" w:rsidR="00835C84" w:rsidRDefault="00564658">
      <w:pPr>
        <w:spacing w:line="360" w:lineRule="auto"/>
        <w:rPr>
          <w:rFonts w:ascii="Times New Roman" w:eastAsia="仿宋_GB2312" w:hAnsi="Times New Roman"/>
        </w:rPr>
      </w:pPr>
      <w:r>
        <w:rPr>
          <w:rFonts w:ascii="Times New Roman" w:eastAsia="仿宋_GB2312" w:hAnsi="Times New Roman"/>
        </w:rPr>
        <w:t>注：以上内容来源</w:t>
      </w:r>
      <w:r>
        <w:rPr>
          <w:rFonts w:ascii="Times New Roman" w:eastAsia="仿宋_GB2312" w:hAnsi="Times New Roman" w:hint="eastAsia"/>
        </w:rPr>
        <w:t>于</w:t>
      </w:r>
      <w:r>
        <w:rPr>
          <w:rFonts w:ascii="Times New Roman" w:eastAsia="仿宋_GB2312" w:hAnsi="Times New Roman"/>
        </w:rPr>
        <w:t>教育部教师队伍建设专家指导委员会于</w:t>
      </w:r>
      <w:r>
        <w:rPr>
          <w:rFonts w:ascii="Times New Roman" w:eastAsia="仿宋_GB2312" w:hAnsi="Times New Roman" w:hint="eastAsia"/>
        </w:rPr>
        <w:t>2</w:t>
      </w:r>
      <w:r>
        <w:rPr>
          <w:rFonts w:ascii="Times New Roman" w:eastAsia="仿宋_GB2312" w:hAnsi="Times New Roman"/>
        </w:rPr>
        <w:t>025</w:t>
      </w:r>
      <w:r>
        <w:rPr>
          <w:rFonts w:ascii="Times New Roman" w:eastAsia="仿宋_GB2312" w:hAnsi="Times New Roman"/>
        </w:rPr>
        <w:t>年</w:t>
      </w:r>
      <w:r>
        <w:rPr>
          <w:rFonts w:ascii="Times New Roman" w:eastAsia="仿宋_GB2312" w:hAnsi="Times New Roman" w:hint="eastAsia"/>
        </w:rPr>
        <w:t>1</w:t>
      </w:r>
      <w:r>
        <w:rPr>
          <w:rFonts w:ascii="Times New Roman" w:eastAsia="仿宋_GB2312" w:hAnsi="Times New Roman"/>
        </w:rPr>
        <w:t>1</w:t>
      </w:r>
      <w:r>
        <w:rPr>
          <w:rFonts w:ascii="Times New Roman" w:eastAsia="仿宋_GB2312" w:hAnsi="Times New Roman"/>
        </w:rPr>
        <w:t>月发布的《教师生成式人工智能应用指引》（第一版）。</w:t>
      </w:r>
    </w:p>
    <w:p w14:paraId="11C7CF5D" w14:textId="77777777" w:rsidR="00835C84" w:rsidRDefault="00564658">
      <w:pPr>
        <w:widowControl/>
        <w:jc w:val="left"/>
        <w:outlineLvl w:val="1"/>
        <w:rPr>
          <w:rFonts w:ascii="Times New Roman" w:eastAsia="仿宋_GB2312" w:hAnsi="Times New Roman" w:cs="黑体"/>
          <w:sz w:val="32"/>
          <w:szCs w:val="32"/>
        </w:rPr>
      </w:pPr>
      <w:r>
        <w:rPr>
          <w:rFonts w:ascii="Times New Roman" w:eastAsia="仿宋_GB2312" w:hAnsi="Times New Roman" w:cs="黑体" w:hint="eastAsia"/>
          <w:sz w:val="32"/>
          <w:szCs w:val="32"/>
        </w:rPr>
        <w:br w:type="page"/>
      </w:r>
      <w:r>
        <w:rPr>
          <w:rFonts w:ascii="Times New Roman" w:eastAsia="仿宋_GB2312" w:hAnsi="Times New Roman" w:cs="黑体" w:hint="eastAsia"/>
          <w:sz w:val="32"/>
          <w:szCs w:val="32"/>
        </w:rPr>
        <w:lastRenderedPageBreak/>
        <w:t>附</w:t>
      </w:r>
      <w:r>
        <w:rPr>
          <w:rFonts w:ascii="Times New Roman" w:eastAsia="仿宋_GB2312" w:hAnsi="Times New Roman" w:cs="黑体"/>
          <w:sz w:val="32"/>
          <w:szCs w:val="32"/>
        </w:rPr>
        <w:t>2</w:t>
      </w:r>
      <w:r>
        <w:rPr>
          <w:rFonts w:ascii="Times New Roman" w:eastAsia="仿宋_GB2312" w:hAnsi="Times New Roman" w:cs="黑体" w:hint="eastAsia"/>
          <w:sz w:val="32"/>
          <w:szCs w:val="32"/>
        </w:rPr>
        <w:t>：</w:t>
      </w:r>
    </w:p>
    <w:p w14:paraId="1D25ED74" w14:textId="77777777" w:rsidR="00835C84" w:rsidRDefault="00564658">
      <w:pPr>
        <w:spacing w:line="560" w:lineRule="exact"/>
        <w:jc w:val="center"/>
        <w:rPr>
          <w:rFonts w:ascii="Times New Roman" w:eastAsia="黑体" w:hAnsi="Times New Roman"/>
          <w:sz w:val="32"/>
          <w:szCs w:val="32"/>
        </w:rPr>
      </w:pPr>
      <w:r>
        <w:rPr>
          <w:rFonts w:ascii="Times New Roman" w:eastAsia="黑体" w:hAnsi="Times New Roman" w:hint="eastAsia"/>
          <w:sz w:val="32"/>
          <w:szCs w:val="32"/>
        </w:rPr>
        <w:t>用</w:t>
      </w:r>
      <w:r>
        <w:rPr>
          <w:rFonts w:ascii="Times New Roman" w:eastAsia="黑体" w:hAnsi="Times New Roman" w:hint="eastAsia"/>
          <w:sz w:val="32"/>
          <w:szCs w:val="32"/>
        </w:rPr>
        <w:t>AI</w:t>
      </w:r>
      <w:r>
        <w:rPr>
          <w:rFonts w:ascii="Times New Roman" w:eastAsia="黑体" w:hAnsi="Times New Roman" w:hint="eastAsia"/>
          <w:sz w:val="32"/>
          <w:szCs w:val="32"/>
        </w:rPr>
        <w:t>案例信息表</w:t>
      </w:r>
    </w:p>
    <w:tbl>
      <w:tblPr>
        <w:tblStyle w:val="a3"/>
        <w:tblW w:w="0" w:type="auto"/>
        <w:jc w:val="center"/>
        <w:tblLayout w:type="fixed"/>
        <w:tblLook w:val="04A0" w:firstRow="1" w:lastRow="0" w:firstColumn="1" w:lastColumn="0" w:noHBand="0" w:noVBand="1"/>
      </w:tblPr>
      <w:tblGrid>
        <w:gridCol w:w="1411"/>
        <w:gridCol w:w="292"/>
        <w:gridCol w:w="1551"/>
        <w:gridCol w:w="812"/>
        <w:gridCol w:w="1518"/>
        <w:gridCol w:w="1556"/>
        <w:gridCol w:w="814"/>
        <w:gridCol w:w="1856"/>
      </w:tblGrid>
      <w:tr w:rsidR="00835C84" w14:paraId="6F6F665B" w14:textId="77777777">
        <w:trPr>
          <w:trHeight w:val="326"/>
          <w:jc w:val="center"/>
        </w:trPr>
        <w:tc>
          <w:tcPr>
            <w:tcW w:w="1703" w:type="dxa"/>
            <w:gridSpan w:val="2"/>
            <w:vAlign w:val="center"/>
          </w:tcPr>
          <w:p w14:paraId="3A0377AB" w14:textId="77777777" w:rsidR="00835C84" w:rsidRDefault="00564658">
            <w:pPr>
              <w:snapToGrid w:val="0"/>
              <w:jc w:val="center"/>
              <w:rPr>
                <w:rFonts w:ascii="Times New Roman" w:eastAsiaTheme="minorEastAsia" w:hAnsi="Times New Roman"/>
                <w:kern w:val="0"/>
                <w:sz w:val="20"/>
                <w:szCs w:val="21"/>
              </w:rPr>
            </w:pPr>
            <w:r>
              <w:rPr>
                <w:rFonts w:ascii="Times New Roman" w:eastAsiaTheme="minorEastAsia" w:hAnsi="Times New Roman" w:hint="eastAsia"/>
                <w:kern w:val="0"/>
                <w:sz w:val="20"/>
                <w:szCs w:val="21"/>
              </w:rPr>
              <w:t>案例名称</w:t>
            </w:r>
          </w:p>
        </w:tc>
        <w:tc>
          <w:tcPr>
            <w:tcW w:w="8107" w:type="dxa"/>
            <w:gridSpan w:val="6"/>
            <w:vAlign w:val="center"/>
          </w:tcPr>
          <w:p w14:paraId="5076ECA9" w14:textId="77777777" w:rsidR="00835C84" w:rsidRDefault="00835C84">
            <w:pPr>
              <w:snapToGrid w:val="0"/>
              <w:rPr>
                <w:rFonts w:ascii="Times New Roman" w:eastAsiaTheme="minorEastAsia" w:hAnsi="Times New Roman"/>
                <w:kern w:val="0"/>
                <w:sz w:val="20"/>
                <w:szCs w:val="21"/>
              </w:rPr>
            </w:pPr>
          </w:p>
        </w:tc>
      </w:tr>
      <w:tr w:rsidR="00835C84" w14:paraId="10272F94" w14:textId="77777777">
        <w:trPr>
          <w:trHeight w:val="326"/>
          <w:jc w:val="center"/>
        </w:trPr>
        <w:tc>
          <w:tcPr>
            <w:tcW w:w="1703" w:type="dxa"/>
            <w:gridSpan w:val="2"/>
            <w:vMerge w:val="restart"/>
            <w:vAlign w:val="center"/>
          </w:tcPr>
          <w:p w14:paraId="4DBF7A63" w14:textId="77777777" w:rsidR="00835C84" w:rsidRDefault="00564658">
            <w:pPr>
              <w:snapToGrid w:val="0"/>
              <w:jc w:val="center"/>
              <w:rPr>
                <w:rFonts w:ascii="Times New Roman" w:eastAsiaTheme="minorEastAsia" w:hAnsi="Times New Roman"/>
                <w:kern w:val="0"/>
                <w:sz w:val="20"/>
                <w:szCs w:val="21"/>
              </w:rPr>
            </w:pPr>
            <w:r>
              <w:rPr>
                <w:rFonts w:ascii="Times New Roman" w:eastAsiaTheme="minorEastAsia" w:hAnsi="Times New Roman" w:hint="eastAsia"/>
                <w:kern w:val="0"/>
                <w:sz w:val="20"/>
                <w:szCs w:val="21"/>
              </w:rPr>
              <w:t>作者信息</w:t>
            </w:r>
          </w:p>
        </w:tc>
        <w:tc>
          <w:tcPr>
            <w:tcW w:w="1551" w:type="dxa"/>
            <w:vAlign w:val="center"/>
          </w:tcPr>
          <w:p w14:paraId="7F295F36" w14:textId="77777777" w:rsidR="00835C84" w:rsidRDefault="00564658">
            <w:pPr>
              <w:snapToGrid w:val="0"/>
              <w:jc w:val="center"/>
              <w:rPr>
                <w:rFonts w:ascii="Times New Roman" w:eastAsiaTheme="minorEastAsia" w:hAnsi="Times New Roman"/>
                <w:kern w:val="0"/>
                <w:sz w:val="20"/>
                <w:szCs w:val="21"/>
              </w:rPr>
            </w:pPr>
            <w:r>
              <w:rPr>
                <w:rFonts w:ascii="Times New Roman" w:eastAsiaTheme="minorEastAsia" w:hAnsi="Times New Roman" w:hint="eastAsia"/>
                <w:kern w:val="0"/>
                <w:sz w:val="20"/>
                <w:szCs w:val="21"/>
              </w:rPr>
              <w:t>姓名</w:t>
            </w:r>
          </w:p>
        </w:tc>
        <w:tc>
          <w:tcPr>
            <w:tcW w:w="2330" w:type="dxa"/>
            <w:gridSpan w:val="2"/>
            <w:vAlign w:val="center"/>
          </w:tcPr>
          <w:p w14:paraId="59645EB8" w14:textId="77777777" w:rsidR="00835C84" w:rsidRDefault="00835C84">
            <w:pPr>
              <w:snapToGrid w:val="0"/>
              <w:jc w:val="center"/>
              <w:rPr>
                <w:rFonts w:ascii="Times New Roman" w:eastAsiaTheme="minorEastAsia" w:hAnsi="Times New Roman"/>
                <w:kern w:val="0"/>
                <w:sz w:val="20"/>
                <w:szCs w:val="21"/>
              </w:rPr>
            </w:pPr>
          </w:p>
        </w:tc>
        <w:tc>
          <w:tcPr>
            <w:tcW w:w="1556" w:type="dxa"/>
            <w:vAlign w:val="center"/>
          </w:tcPr>
          <w:p w14:paraId="7C4C6321" w14:textId="77777777" w:rsidR="00835C84" w:rsidRDefault="00564658">
            <w:pPr>
              <w:snapToGrid w:val="0"/>
              <w:jc w:val="center"/>
              <w:rPr>
                <w:rFonts w:ascii="Times New Roman" w:eastAsiaTheme="minorEastAsia" w:hAnsi="Times New Roman"/>
                <w:kern w:val="0"/>
                <w:sz w:val="20"/>
                <w:szCs w:val="21"/>
              </w:rPr>
            </w:pPr>
            <w:r>
              <w:rPr>
                <w:rFonts w:ascii="Times New Roman" w:eastAsiaTheme="minorEastAsia" w:hAnsi="Times New Roman" w:hint="eastAsia"/>
                <w:kern w:val="0"/>
                <w:sz w:val="20"/>
                <w:szCs w:val="21"/>
              </w:rPr>
              <w:t>工作单位</w:t>
            </w:r>
          </w:p>
        </w:tc>
        <w:tc>
          <w:tcPr>
            <w:tcW w:w="2670" w:type="dxa"/>
            <w:gridSpan w:val="2"/>
            <w:vAlign w:val="center"/>
          </w:tcPr>
          <w:p w14:paraId="3E259246" w14:textId="77777777" w:rsidR="00835C84" w:rsidRDefault="00835C84">
            <w:pPr>
              <w:snapToGrid w:val="0"/>
              <w:rPr>
                <w:rFonts w:ascii="Times New Roman" w:eastAsiaTheme="minorEastAsia" w:hAnsi="Times New Roman"/>
                <w:kern w:val="0"/>
                <w:sz w:val="20"/>
                <w:szCs w:val="21"/>
              </w:rPr>
            </w:pPr>
          </w:p>
        </w:tc>
      </w:tr>
      <w:tr w:rsidR="00835C84" w14:paraId="4B435647" w14:textId="77777777">
        <w:trPr>
          <w:trHeight w:val="347"/>
          <w:jc w:val="center"/>
        </w:trPr>
        <w:tc>
          <w:tcPr>
            <w:tcW w:w="1703" w:type="dxa"/>
            <w:gridSpan w:val="2"/>
            <w:vMerge/>
            <w:vAlign w:val="center"/>
          </w:tcPr>
          <w:p w14:paraId="61879F6F" w14:textId="77777777" w:rsidR="00835C84" w:rsidRDefault="00835C84">
            <w:pPr>
              <w:snapToGrid w:val="0"/>
              <w:jc w:val="center"/>
              <w:rPr>
                <w:rFonts w:ascii="Times New Roman" w:eastAsiaTheme="minorEastAsia" w:hAnsi="Times New Roman"/>
                <w:kern w:val="0"/>
                <w:sz w:val="20"/>
                <w:szCs w:val="21"/>
              </w:rPr>
            </w:pPr>
          </w:p>
        </w:tc>
        <w:tc>
          <w:tcPr>
            <w:tcW w:w="1551" w:type="dxa"/>
            <w:vAlign w:val="center"/>
          </w:tcPr>
          <w:p w14:paraId="5A3386FA" w14:textId="77777777" w:rsidR="00835C84" w:rsidRDefault="00564658">
            <w:pPr>
              <w:snapToGrid w:val="0"/>
              <w:jc w:val="center"/>
              <w:rPr>
                <w:rFonts w:ascii="Times New Roman" w:eastAsiaTheme="minorEastAsia" w:hAnsi="Times New Roman"/>
                <w:kern w:val="0"/>
                <w:sz w:val="20"/>
                <w:szCs w:val="21"/>
              </w:rPr>
            </w:pPr>
            <w:r>
              <w:rPr>
                <w:rFonts w:ascii="Times New Roman" w:eastAsiaTheme="minorEastAsia" w:hAnsi="Times New Roman" w:hint="eastAsia"/>
                <w:kern w:val="0"/>
                <w:sz w:val="20"/>
                <w:szCs w:val="21"/>
              </w:rPr>
              <w:t>职务</w:t>
            </w:r>
            <w:r>
              <w:rPr>
                <w:rFonts w:ascii="Times New Roman" w:eastAsiaTheme="minorEastAsia" w:hAnsi="Times New Roman" w:hint="eastAsia"/>
                <w:kern w:val="0"/>
                <w:sz w:val="20"/>
                <w:szCs w:val="21"/>
              </w:rPr>
              <w:t>/</w:t>
            </w:r>
            <w:r>
              <w:rPr>
                <w:rFonts w:ascii="Times New Roman" w:eastAsiaTheme="minorEastAsia" w:hAnsi="Times New Roman" w:hint="eastAsia"/>
                <w:kern w:val="0"/>
                <w:sz w:val="20"/>
                <w:szCs w:val="21"/>
              </w:rPr>
              <w:t>职称</w:t>
            </w:r>
          </w:p>
        </w:tc>
        <w:tc>
          <w:tcPr>
            <w:tcW w:w="2330" w:type="dxa"/>
            <w:gridSpan w:val="2"/>
            <w:vAlign w:val="center"/>
          </w:tcPr>
          <w:p w14:paraId="39D48677" w14:textId="77777777" w:rsidR="00835C84" w:rsidRDefault="00835C84">
            <w:pPr>
              <w:snapToGrid w:val="0"/>
              <w:jc w:val="center"/>
              <w:rPr>
                <w:rFonts w:ascii="Times New Roman" w:eastAsiaTheme="minorEastAsia" w:hAnsi="Times New Roman"/>
                <w:kern w:val="0"/>
                <w:sz w:val="20"/>
                <w:szCs w:val="21"/>
              </w:rPr>
            </w:pPr>
          </w:p>
        </w:tc>
        <w:tc>
          <w:tcPr>
            <w:tcW w:w="1556" w:type="dxa"/>
            <w:vAlign w:val="center"/>
          </w:tcPr>
          <w:p w14:paraId="7E1C7818" w14:textId="77777777" w:rsidR="00835C84" w:rsidRDefault="00564658">
            <w:pPr>
              <w:snapToGrid w:val="0"/>
              <w:jc w:val="center"/>
              <w:rPr>
                <w:rFonts w:ascii="Times New Roman" w:eastAsiaTheme="minorEastAsia" w:hAnsi="Times New Roman"/>
                <w:kern w:val="0"/>
                <w:sz w:val="20"/>
                <w:szCs w:val="21"/>
              </w:rPr>
            </w:pPr>
            <w:r>
              <w:rPr>
                <w:rFonts w:ascii="Times New Roman" w:eastAsiaTheme="minorEastAsia" w:hAnsi="Times New Roman" w:hint="eastAsia"/>
                <w:kern w:val="0"/>
                <w:sz w:val="20"/>
                <w:szCs w:val="21"/>
              </w:rPr>
              <w:t>手机号码</w:t>
            </w:r>
          </w:p>
        </w:tc>
        <w:tc>
          <w:tcPr>
            <w:tcW w:w="2670" w:type="dxa"/>
            <w:gridSpan w:val="2"/>
            <w:vAlign w:val="center"/>
          </w:tcPr>
          <w:p w14:paraId="02C2A65A" w14:textId="77777777" w:rsidR="00835C84" w:rsidRDefault="00835C84">
            <w:pPr>
              <w:snapToGrid w:val="0"/>
              <w:rPr>
                <w:rFonts w:ascii="Times New Roman" w:eastAsiaTheme="minorEastAsia" w:hAnsi="Times New Roman"/>
                <w:kern w:val="0"/>
                <w:sz w:val="20"/>
                <w:szCs w:val="21"/>
              </w:rPr>
            </w:pPr>
          </w:p>
        </w:tc>
      </w:tr>
      <w:tr w:rsidR="00835C84" w14:paraId="3CBE439F" w14:textId="77777777">
        <w:trPr>
          <w:trHeight w:val="655"/>
          <w:jc w:val="center"/>
        </w:trPr>
        <w:tc>
          <w:tcPr>
            <w:tcW w:w="1703" w:type="dxa"/>
            <w:gridSpan w:val="2"/>
            <w:vMerge w:val="restart"/>
            <w:vAlign w:val="center"/>
          </w:tcPr>
          <w:p w14:paraId="269E2652" w14:textId="77777777" w:rsidR="00835C84" w:rsidRDefault="00564658">
            <w:pPr>
              <w:snapToGrid w:val="0"/>
              <w:jc w:val="center"/>
              <w:rPr>
                <w:rFonts w:ascii="Times New Roman" w:eastAsiaTheme="minorEastAsia" w:hAnsi="Times New Roman"/>
                <w:kern w:val="0"/>
                <w:sz w:val="20"/>
                <w:szCs w:val="21"/>
              </w:rPr>
            </w:pPr>
            <w:r>
              <w:rPr>
                <w:rFonts w:ascii="Times New Roman" w:eastAsiaTheme="minorEastAsia" w:hAnsi="Times New Roman" w:hint="eastAsia"/>
                <w:kern w:val="0"/>
                <w:sz w:val="20"/>
                <w:szCs w:val="21"/>
              </w:rPr>
              <w:t>学段学科</w:t>
            </w:r>
          </w:p>
        </w:tc>
        <w:tc>
          <w:tcPr>
            <w:tcW w:w="1551" w:type="dxa"/>
            <w:vAlign w:val="center"/>
          </w:tcPr>
          <w:p w14:paraId="50DDB8E8" w14:textId="77777777" w:rsidR="00835C84" w:rsidRDefault="00564658">
            <w:pPr>
              <w:snapToGrid w:val="0"/>
              <w:jc w:val="center"/>
              <w:rPr>
                <w:rFonts w:ascii="Times New Roman" w:eastAsiaTheme="minorEastAsia" w:hAnsi="Times New Roman"/>
                <w:kern w:val="0"/>
                <w:sz w:val="20"/>
                <w:szCs w:val="21"/>
              </w:rPr>
            </w:pPr>
            <w:r>
              <w:rPr>
                <w:rFonts w:ascii="Times New Roman" w:eastAsiaTheme="minorEastAsia" w:hAnsi="Times New Roman" w:hint="eastAsia"/>
                <w:kern w:val="0"/>
                <w:sz w:val="20"/>
                <w:szCs w:val="21"/>
              </w:rPr>
              <w:t>学段</w:t>
            </w:r>
          </w:p>
        </w:tc>
        <w:tc>
          <w:tcPr>
            <w:tcW w:w="6556" w:type="dxa"/>
            <w:gridSpan w:val="5"/>
            <w:vAlign w:val="center"/>
          </w:tcPr>
          <w:p w14:paraId="2154DCE0" w14:textId="77777777" w:rsidR="00835C84" w:rsidRDefault="00564658">
            <w:pPr>
              <w:snapToGrid w:val="0"/>
              <w:rPr>
                <w:rFonts w:ascii="Times New Roman" w:eastAsiaTheme="minorEastAsia" w:hAnsi="Times New Roman"/>
                <w:kern w:val="0"/>
                <w:sz w:val="20"/>
                <w:szCs w:val="21"/>
              </w:rPr>
            </w:pPr>
            <w:r>
              <w:rPr>
                <w:rFonts w:ascii="Times New Roman" w:eastAsiaTheme="minorEastAsia" w:hAnsi="Times New Roman" w:hint="eastAsia"/>
                <w:kern w:val="0"/>
                <w:sz w:val="20"/>
                <w:szCs w:val="21"/>
              </w:rPr>
              <w:t>□幼儿园</w:t>
            </w:r>
            <w:r>
              <w:rPr>
                <w:rFonts w:ascii="Times New Roman" w:eastAsiaTheme="minorEastAsia" w:hAnsi="Times New Roman" w:hint="eastAsia"/>
                <w:kern w:val="0"/>
                <w:sz w:val="20"/>
                <w:szCs w:val="21"/>
              </w:rPr>
              <w:t xml:space="preserve">   </w:t>
            </w:r>
            <w:r>
              <w:rPr>
                <w:rFonts w:ascii="Times New Roman" w:eastAsiaTheme="minorEastAsia" w:hAnsi="Times New Roman" w:hint="eastAsia"/>
                <w:kern w:val="0"/>
                <w:sz w:val="20"/>
                <w:szCs w:val="21"/>
              </w:rPr>
              <w:t>□小学</w:t>
            </w:r>
            <w:r>
              <w:rPr>
                <w:rFonts w:ascii="Times New Roman" w:eastAsiaTheme="minorEastAsia" w:hAnsi="Times New Roman" w:hint="eastAsia"/>
                <w:kern w:val="0"/>
                <w:sz w:val="20"/>
                <w:szCs w:val="21"/>
              </w:rPr>
              <w:t xml:space="preserve">   </w:t>
            </w:r>
            <w:r>
              <w:rPr>
                <w:rFonts w:ascii="Times New Roman" w:eastAsiaTheme="minorEastAsia" w:hAnsi="Times New Roman" w:hint="eastAsia"/>
                <w:kern w:val="0"/>
                <w:sz w:val="20"/>
                <w:szCs w:val="21"/>
              </w:rPr>
              <w:t>□初中</w:t>
            </w:r>
            <w:r>
              <w:rPr>
                <w:rFonts w:ascii="Times New Roman" w:eastAsiaTheme="minorEastAsia" w:hAnsi="Times New Roman" w:hint="eastAsia"/>
                <w:kern w:val="0"/>
                <w:sz w:val="20"/>
                <w:szCs w:val="21"/>
              </w:rPr>
              <w:t xml:space="preserve">   </w:t>
            </w:r>
            <w:r>
              <w:rPr>
                <w:rFonts w:ascii="Times New Roman" w:eastAsiaTheme="minorEastAsia" w:hAnsi="Times New Roman" w:hint="eastAsia"/>
                <w:kern w:val="0"/>
                <w:sz w:val="20"/>
                <w:szCs w:val="21"/>
              </w:rPr>
              <w:t>□高中</w:t>
            </w:r>
            <w:r>
              <w:rPr>
                <w:rFonts w:ascii="Times New Roman" w:eastAsiaTheme="minorEastAsia" w:hAnsi="Times New Roman" w:hint="eastAsia"/>
                <w:kern w:val="0"/>
                <w:sz w:val="20"/>
                <w:szCs w:val="21"/>
              </w:rPr>
              <w:t xml:space="preserve">   </w:t>
            </w:r>
            <w:r>
              <w:rPr>
                <w:rFonts w:ascii="Times New Roman" w:eastAsiaTheme="minorEastAsia" w:hAnsi="Times New Roman" w:hint="eastAsia"/>
                <w:kern w:val="0"/>
                <w:sz w:val="20"/>
                <w:szCs w:val="21"/>
              </w:rPr>
              <w:t>□特教</w:t>
            </w:r>
          </w:p>
          <w:p w14:paraId="6EC5002D" w14:textId="77777777" w:rsidR="00835C84" w:rsidRDefault="00564658">
            <w:pPr>
              <w:snapToGrid w:val="0"/>
              <w:rPr>
                <w:rFonts w:ascii="Times New Roman" w:eastAsiaTheme="minorEastAsia" w:hAnsi="Times New Roman" w:cs="仿宋"/>
                <w:snapToGrid w:val="0"/>
                <w:color w:val="000000"/>
                <w:spacing w:val="-3"/>
                <w:kern w:val="0"/>
                <w:sz w:val="20"/>
                <w:szCs w:val="21"/>
              </w:rPr>
            </w:pPr>
            <w:r>
              <w:rPr>
                <w:rFonts w:ascii="Times New Roman" w:eastAsiaTheme="minorEastAsia" w:hAnsi="Times New Roman" w:hint="eastAsia"/>
                <w:kern w:val="0"/>
                <w:sz w:val="20"/>
                <w:szCs w:val="21"/>
              </w:rPr>
              <w:t>□中等职业教育</w:t>
            </w:r>
            <w:r>
              <w:rPr>
                <w:rFonts w:ascii="Times New Roman" w:eastAsiaTheme="minorEastAsia" w:hAnsi="Times New Roman" w:hint="eastAsia"/>
                <w:kern w:val="0"/>
                <w:sz w:val="20"/>
                <w:szCs w:val="21"/>
              </w:rPr>
              <w:t xml:space="preserve"> </w:t>
            </w:r>
            <w:r>
              <w:rPr>
                <w:rFonts w:ascii="Times New Roman" w:eastAsiaTheme="minorEastAsia" w:hAnsi="Times New Roman" w:hint="eastAsia"/>
                <w:kern w:val="0"/>
                <w:sz w:val="20"/>
                <w:szCs w:val="21"/>
              </w:rPr>
              <w:t>□高等教育（含高职）</w:t>
            </w:r>
          </w:p>
        </w:tc>
      </w:tr>
      <w:tr w:rsidR="00835C84" w14:paraId="718DA3D3" w14:textId="77777777">
        <w:trPr>
          <w:trHeight w:val="655"/>
          <w:jc w:val="center"/>
        </w:trPr>
        <w:tc>
          <w:tcPr>
            <w:tcW w:w="1703" w:type="dxa"/>
            <w:gridSpan w:val="2"/>
            <w:vMerge/>
            <w:vAlign w:val="center"/>
          </w:tcPr>
          <w:p w14:paraId="41083394" w14:textId="77777777" w:rsidR="00835C84" w:rsidRDefault="00835C84">
            <w:pPr>
              <w:snapToGrid w:val="0"/>
              <w:jc w:val="center"/>
              <w:rPr>
                <w:rFonts w:ascii="Times New Roman" w:eastAsiaTheme="minorEastAsia" w:hAnsi="Times New Roman"/>
                <w:kern w:val="0"/>
                <w:sz w:val="20"/>
                <w:szCs w:val="21"/>
              </w:rPr>
            </w:pPr>
          </w:p>
        </w:tc>
        <w:tc>
          <w:tcPr>
            <w:tcW w:w="1551" w:type="dxa"/>
            <w:vAlign w:val="center"/>
          </w:tcPr>
          <w:p w14:paraId="2F2DB1A1" w14:textId="77777777" w:rsidR="00835C84" w:rsidRDefault="00564658">
            <w:pPr>
              <w:snapToGrid w:val="0"/>
              <w:jc w:val="center"/>
              <w:rPr>
                <w:rFonts w:ascii="Times New Roman" w:eastAsiaTheme="minorEastAsia" w:hAnsi="Times New Roman"/>
                <w:kern w:val="0"/>
                <w:sz w:val="20"/>
                <w:szCs w:val="21"/>
              </w:rPr>
            </w:pPr>
            <w:r>
              <w:rPr>
                <w:rFonts w:ascii="Times New Roman" w:eastAsiaTheme="minorEastAsia" w:hAnsi="Times New Roman" w:hint="eastAsia"/>
                <w:kern w:val="0"/>
                <w:sz w:val="20"/>
                <w:szCs w:val="21"/>
              </w:rPr>
              <w:t>学科</w:t>
            </w:r>
            <w:r>
              <w:rPr>
                <w:rFonts w:ascii="Times New Roman" w:eastAsiaTheme="minorEastAsia" w:hAnsi="Times New Roman"/>
                <w:kern w:val="0"/>
                <w:sz w:val="20"/>
                <w:szCs w:val="21"/>
              </w:rPr>
              <w:t>/</w:t>
            </w:r>
            <w:r>
              <w:rPr>
                <w:rFonts w:ascii="Times New Roman" w:eastAsiaTheme="minorEastAsia" w:hAnsi="Times New Roman" w:hint="eastAsia"/>
                <w:kern w:val="0"/>
                <w:sz w:val="20"/>
                <w:szCs w:val="21"/>
              </w:rPr>
              <w:t>专业</w:t>
            </w:r>
          </w:p>
        </w:tc>
        <w:tc>
          <w:tcPr>
            <w:tcW w:w="6556" w:type="dxa"/>
            <w:gridSpan w:val="5"/>
            <w:vAlign w:val="center"/>
          </w:tcPr>
          <w:p w14:paraId="750F2C08" w14:textId="77777777" w:rsidR="00835C84" w:rsidRDefault="00564658">
            <w:pPr>
              <w:snapToGrid w:val="0"/>
              <w:rPr>
                <w:rFonts w:ascii="Times New Roman" w:eastAsiaTheme="minorEastAsia" w:hAnsi="Times New Roman"/>
                <w:kern w:val="0"/>
                <w:sz w:val="20"/>
                <w:szCs w:val="21"/>
              </w:rPr>
            </w:pPr>
            <w:r>
              <w:rPr>
                <w:rFonts w:ascii="Times New Roman" w:eastAsiaTheme="minorEastAsia" w:hAnsi="Times New Roman" w:hint="eastAsia"/>
                <w:kern w:val="0"/>
                <w:sz w:val="20"/>
                <w:szCs w:val="21"/>
              </w:rPr>
              <w:t>（填写案例内容指向的学科、专业等）</w:t>
            </w:r>
          </w:p>
        </w:tc>
      </w:tr>
      <w:tr w:rsidR="00835C84" w14:paraId="7F2E5C2A" w14:textId="77777777">
        <w:trPr>
          <w:trHeight w:val="306"/>
          <w:jc w:val="center"/>
        </w:trPr>
        <w:tc>
          <w:tcPr>
            <w:tcW w:w="1703" w:type="dxa"/>
            <w:gridSpan w:val="2"/>
            <w:vMerge w:val="restart"/>
            <w:vAlign w:val="center"/>
          </w:tcPr>
          <w:p w14:paraId="072FC214" w14:textId="77777777" w:rsidR="00835C84" w:rsidRDefault="00564658">
            <w:pPr>
              <w:snapToGrid w:val="0"/>
              <w:jc w:val="center"/>
              <w:rPr>
                <w:rFonts w:ascii="Times New Roman" w:eastAsiaTheme="minorEastAsia" w:hAnsi="Times New Roman"/>
                <w:kern w:val="0"/>
                <w:sz w:val="20"/>
                <w:szCs w:val="21"/>
              </w:rPr>
            </w:pPr>
            <w:r>
              <w:rPr>
                <w:rFonts w:ascii="Times New Roman" w:eastAsiaTheme="minorEastAsia" w:hAnsi="Times New Roman" w:hint="eastAsia"/>
                <w:kern w:val="0"/>
                <w:sz w:val="20"/>
                <w:szCs w:val="21"/>
              </w:rPr>
              <w:t>平台工具</w:t>
            </w:r>
          </w:p>
        </w:tc>
        <w:tc>
          <w:tcPr>
            <w:tcW w:w="8107" w:type="dxa"/>
            <w:gridSpan w:val="6"/>
            <w:vAlign w:val="center"/>
          </w:tcPr>
          <w:p w14:paraId="301EA446" w14:textId="77777777" w:rsidR="00835C84" w:rsidRDefault="00564658">
            <w:pPr>
              <w:snapToGrid w:val="0"/>
              <w:rPr>
                <w:rFonts w:ascii="Times New Roman" w:eastAsiaTheme="minorEastAsia" w:hAnsi="Times New Roman" w:cs="仿宋"/>
                <w:snapToGrid w:val="0"/>
                <w:color w:val="000000"/>
                <w:spacing w:val="-3"/>
                <w:kern w:val="0"/>
                <w:sz w:val="20"/>
                <w:szCs w:val="21"/>
              </w:rPr>
            </w:pPr>
            <w:r>
              <w:rPr>
                <w:rFonts w:ascii="Times New Roman" w:eastAsiaTheme="minorEastAsia" w:hAnsi="Times New Roman" w:cs="仿宋" w:hint="eastAsia"/>
                <w:snapToGrid w:val="0"/>
                <w:color w:val="000000"/>
                <w:spacing w:val="-3"/>
                <w:kern w:val="0"/>
                <w:sz w:val="20"/>
                <w:szCs w:val="21"/>
              </w:rPr>
              <w:t>平台工具名称及类型（案例中</w:t>
            </w:r>
            <w:r>
              <w:rPr>
                <w:rFonts w:ascii="Times New Roman" w:eastAsiaTheme="minorEastAsia" w:hAnsi="Times New Roman" w:cs="仿宋" w:hint="eastAsia"/>
                <w:snapToGrid w:val="0"/>
                <w:color w:val="000000"/>
                <w:spacing w:val="-3"/>
                <w:kern w:val="0"/>
                <w:sz w:val="20"/>
                <w:szCs w:val="21"/>
              </w:rPr>
              <w:t>1-2</w:t>
            </w:r>
            <w:r>
              <w:rPr>
                <w:rFonts w:ascii="Times New Roman" w:eastAsiaTheme="minorEastAsia" w:hAnsi="Times New Roman" w:cs="仿宋" w:hint="eastAsia"/>
                <w:snapToGrid w:val="0"/>
                <w:color w:val="000000"/>
                <w:spacing w:val="-3"/>
                <w:kern w:val="0"/>
                <w:sz w:val="20"/>
                <w:szCs w:val="21"/>
              </w:rPr>
              <w:t>个主要平台工具）</w:t>
            </w:r>
          </w:p>
        </w:tc>
      </w:tr>
      <w:tr w:rsidR="00835C84" w14:paraId="431CD04B" w14:textId="77777777">
        <w:trPr>
          <w:trHeight w:val="347"/>
          <w:jc w:val="center"/>
        </w:trPr>
        <w:tc>
          <w:tcPr>
            <w:tcW w:w="1703" w:type="dxa"/>
            <w:gridSpan w:val="2"/>
            <w:vMerge/>
            <w:vAlign w:val="center"/>
          </w:tcPr>
          <w:p w14:paraId="0622FB95" w14:textId="77777777" w:rsidR="00835C84" w:rsidRDefault="00835C84">
            <w:pPr>
              <w:snapToGrid w:val="0"/>
              <w:jc w:val="center"/>
              <w:rPr>
                <w:rFonts w:ascii="Times New Roman" w:eastAsiaTheme="minorEastAsia" w:hAnsi="Times New Roman"/>
                <w:kern w:val="0"/>
                <w:sz w:val="20"/>
                <w:szCs w:val="21"/>
              </w:rPr>
            </w:pPr>
          </w:p>
        </w:tc>
        <w:tc>
          <w:tcPr>
            <w:tcW w:w="3881" w:type="dxa"/>
            <w:gridSpan w:val="3"/>
            <w:vAlign w:val="center"/>
          </w:tcPr>
          <w:p w14:paraId="2EC97A1D" w14:textId="77777777" w:rsidR="00835C84" w:rsidRDefault="00564658">
            <w:pPr>
              <w:snapToGrid w:val="0"/>
              <w:rPr>
                <w:rFonts w:ascii="Times New Roman" w:eastAsiaTheme="minorEastAsia" w:hAnsi="Times New Roman" w:cs="仿宋"/>
                <w:snapToGrid w:val="0"/>
                <w:color w:val="000000"/>
                <w:spacing w:val="-3"/>
                <w:kern w:val="0"/>
                <w:sz w:val="20"/>
                <w:szCs w:val="21"/>
              </w:rPr>
            </w:pPr>
            <w:r>
              <w:rPr>
                <w:rFonts w:ascii="Times New Roman" w:eastAsiaTheme="minorEastAsia" w:hAnsi="Times New Roman" w:cs="仿宋" w:hint="eastAsia"/>
                <w:snapToGrid w:val="0"/>
                <w:color w:val="000000"/>
                <w:spacing w:val="-3"/>
                <w:kern w:val="0"/>
                <w:sz w:val="20"/>
                <w:szCs w:val="21"/>
              </w:rPr>
              <w:t>平台工具</w:t>
            </w:r>
            <w:r>
              <w:rPr>
                <w:rFonts w:ascii="Times New Roman" w:eastAsiaTheme="minorEastAsia" w:hAnsi="Times New Roman" w:cs="仿宋" w:hint="eastAsia"/>
                <w:snapToGrid w:val="0"/>
                <w:color w:val="000000"/>
                <w:spacing w:val="-3"/>
                <w:kern w:val="0"/>
                <w:sz w:val="20"/>
                <w:szCs w:val="21"/>
              </w:rPr>
              <w:t>1</w:t>
            </w:r>
            <w:r>
              <w:rPr>
                <w:rFonts w:ascii="Times New Roman" w:eastAsiaTheme="minorEastAsia" w:hAnsi="Times New Roman" w:cs="仿宋" w:hint="eastAsia"/>
                <w:snapToGrid w:val="0"/>
                <w:color w:val="000000"/>
                <w:spacing w:val="-3"/>
                <w:kern w:val="0"/>
                <w:sz w:val="20"/>
                <w:szCs w:val="21"/>
              </w:rPr>
              <w:t>名称：</w:t>
            </w:r>
          </w:p>
        </w:tc>
        <w:tc>
          <w:tcPr>
            <w:tcW w:w="4226" w:type="dxa"/>
            <w:gridSpan w:val="3"/>
            <w:vAlign w:val="center"/>
          </w:tcPr>
          <w:p w14:paraId="1232B818" w14:textId="77777777" w:rsidR="00835C84" w:rsidRDefault="00564658">
            <w:pPr>
              <w:snapToGrid w:val="0"/>
              <w:rPr>
                <w:rFonts w:ascii="Times New Roman" w:eastAsiaTheme="minorEastAsia" w:hAnsi="Times New Roman" w:cs="仿宋"/>
                <w:snapToGrid w:val="0"/>
                <w:color w:val="000000"/>
                <w:spacing w:val="-3"/>
                <w:kern w:val="0"/>
                <w:sz w:val="20"/>
                <w:szCs w:val="21"/>
              </w:rPr>
            </w:pPr>
            <w:r>
              <w:rPr>
                <w:rFonts w:ascii="Times New Roman" w:eastAsiaTheme="minorEastAsia" w:hAnsi="Times New Roman" w:cs="仿宋" w:hint="eastAsia"/>
                <w:snapToGrid w:val="0"/>
                <w:color w:val="000000"/>
                <w:spacing w:val="-3"/>
                <w:kern w:val="0"/>
                <w:sz w:val="20"/>
                <w:szCs w:val="21"/>
              </w:rPr>
              <w:t>平台工具</w:t>
            </w:r>
            <w:r>
              <w:rPr>
                <w:rFonts w:ascii="Times New Roman" w:eastAsiaTheme="minorEastAsia" w:hAnsi="Times New Roman" w:cs="仿宋" w:hint="eastAsia"/>
                <w:snapToGrid w:val="0"/>
                <w:color w:val="000000"/>
                <w:spacing w:val="-3"/>
                <w:kern w:val="0"/>
                <w:sz w:val="20"/>
                <w:szCs w:val="21"/>
              </w:rPr>
              <w:t>2</w:t>
            </w:r>
            <w:r>
              <w:rPr>
                <w:rFonts w:ascii="Times New Roman" w:eastAsiaTheme="minorEastAsia" w:hAnsi="Times New Roman" w:cs="仿宋" w:hint="eastAsia"/>
                <w:snapToGrid w:val="0"/>
                <w:color w:val="000000"/>
                <w:spacing w:val="-3"/>
                <w:kern w:val="0"/>
                <w:sz w:val="20"/>
                <w:szCs w:val="21"/>
              </w:rPr>
              <w:t>名称：</w:t>
            </w:r>
          </w:p>
        </w:tc>
      </w:tr>
      <w:tr w:rsidR="00835C84" w14:paraId="7A3B667E" w14:textId="77777777">
        <w:trPr>
          <w:trHeight w:val="1298"/>
          <w:jc w:val="center"/>
        </w:trPr>
        <w:tc>
          <w:tcPr>
            <w:tcW w:w="1703" w:type="dxa"/>
            <w:gridSpan w:val="2"/>
            <w:vMerge/>
            <w:vAlign w:val="center"/>
          </w:tcPr>
          <w:p w14:paraId="6330ED30" w14:textId="77777777" w:rsidR="00835C84" w:rsidRDefault="00835C84">
            <w:pPr>
              <w:snapToGrid w:val="0"/>
              <w:jc w:val="center"/>
              <w:rPr>
                <w:rFonts w:ascii="Times New Roman" w:eastAsiaTheme="minorEastAsia" w:hAnsi="Times New Roman"/>
                <w:kern w:val="0"/>
                <w:sz w:val="20"/>
                <w:szCs w:val="21"/>
              </w:rPr>
            </w:pPr>
          </w:p>
        </w:tc>
        <w:tc>
          <w:tcPr>
            <w:tcW w:w="2363" w:type="dxa"/>
            <w:gridSpan w:val="2"/>
          </w:tcPr>
          <w:p w14:paraId="198A6011" w14:textId="77777777" w:rsidR="00835C84" w:rsidRDefault="00564658">
            <w:pPr>
              <w:spacing w:line="300" w:lineRule="exact"/>
              <w:jc w:val="left"/>
              <w:rPr>
                <w:rFonts w:ascii="Times New Roman" w:eastAsiaTheme="minorEastAsia" w:hAnsi="Times New Roman" w:cs="仿宋"/>
                <w:snapToGrid w:val="0"/>
                <w:color w:val="000000"/>
                <w:spacing w:val="-3"/>
                <w:kern w:val="0"/>
                <w:sz w:val="20"/>
                <w:szCs w:val="21"/>
              </w:rPr>
            </w:pPr>
            <w:r>
              <w:rPr>
                <w:rFonts w:ascii="Times New Roman" w:eastAsiaTheme="minorEastAsia" w:hAnsi="Times New Roman" w:cs="仿宋" w:hint="eastAsia"/>
                <w:snapToGrid w:val="0"/>
                <w:color w:val="000000"/>
                <w:spacing w:val="-3"/>
                <w:kern w:val="0"/>
                <w:sz w:val="20"/>
                <w:szCs w:val="21"/>
              </w:rPr>
              <w:sym w:font="Wingdings" w:char="00A8"/>
            </w:r>
            <w:r>
              <w:rPr>
                <w:rFonts w:ascii="Times New Roman" w:eastAsiaTheme="minorEastAsia" w:hAnsi="Times New Roman" w:cs="仿宋" w:hint="eastAsia"/>
                <w:snapToGrid w:val="0"/>
                <w:color w:val="000000"/>
                <w:spacing w:val="-3"/>
                <w:kern w:val="0"/>
                <w:sz w:val="20"/>
                <w:szCs w:val="21"/>
              </w:rPr>
              <w:t>移动端</w:t>
            </w:r>
            <w:r>
              <w:rPr>
                <w:rFonts w:ascii="Times New Roman" w:eastAsiaTheme="minorEastAsia" w:hAnsi="Times New Roman" w:cs="仿宋" w:hint="eastAsia"/>
                <w:snapToGrid w:val="0"/>
                <w:color w:val="000000"/>
                <w:spacing w:val="-3"/>
                <w:kern w:val="0"/>
                <w:sz w:val="20"/>
                <w:szCs w:val="21"/>
              </w:rPr>
              <w:t>APP</w:t>
            </w:r>
          </w:p>
          <w:p w14:paraId="04D83C85" w14:textId="77777777" w:rsidR="00835C84" w:rsidRDefault="00564658">
            <w:pPr>
              <w:spacing w:line="300" w:lineRule="exact"/>
              <w:jc w:val="left"/>
              <w:rPr>
                <w:rFonts w:ascii="Times New Roman" w:eastAsiaTheme="minorEastAsia" w:hAnsi="Times New Roman" w:cs="仿宋"/>
                <w:snapToGrid w:val="0"/>
                <w:color w:val="000000"/>
                <w:spacing w:val="-3"/>
                <w:kern w:val="0"/>
                <w:sz w:val="20"/>
                <w:szCs w:val="21"/>
              </w:rPr>
            </w:pPr>
            <w:r>
              <w:rPr>
                <w:rFonts w:ascii="Times New Roman" w:eastAsiaTheme="minorEastAsia" w:hAnsi="Times New Roman" w:cs="仿宋" w:hint="eastAsia"/>
                <w:snapToGrid w:val="0"/>
                <w:color w:val="000000"/>
                <w:spacing w:val="-3"/>
                <w:kern w:val="0"/>
                <w:sz w:val="20"/>
                <w:szCs w:val="21"/>
              </w:rPr>
              <w:sym w:font="Wingdings" w:char="00A8"/>
            </w:r>
            <w:r>
              <w:rPr>
                <w:rFonts w:ascii="Times New Roman" w:eastAsiaTheme="minorEastAsia" w:hAnsi="Times New Roman" w:cs="仿宋" w:hint="eastAsia"/>
                <w:snapToGrid w:val="0"/>
                <w:color w:val="000000"/>
                <w:spacing w:val="-3"/>
                <w:kern w:val="0"/>
                <w:sz w:val="20"/>
                <w:szCs w:val="21"/>
              </w:rPr>
              <w:t>小程序</w:t>
            </w:r>
          </w:p>
          <w:p w14:paraId="3D74792C" w14:textId="77777777" w:rsidR="00835C84" w:rsidRDefault="00564658">
            <w:pPr>
              <w:spacing w:line="300" w:lineRule="exact"/>
              <w:jc w:val="left"/>
              <w:rPr>
                <w:rFonts w:ascii="Times New Roman" w:eastAsiaTheme="minorEastAsia" w:hAnsi="Times New Roman" w:cs="仿宋"/>
                <w:snapToGrid w:val="0"/>
                <w:color w:val="000000"/>
                <w:spacing w:val="-3"/>
                <w:kern w:val="0"/>
                <w:sz w:val="20"/>
                <w:szCs w:val="21"/>
              </w:rPr>
            </w:pPr>
            <w:r>
              <w:rPr>
                <w:rFonts w:ascii="Times New Roman" w:eastAsiaTheme="minorEastAsia" w:hAnsi="Times New Roman" w:cs="仿宋" w:hint="eastAsia"/>
                <w:snapToGrid w:val="0"/>
                <w:color w:val="000000"/>
                <w:spacing w:val="-3"/>
                <w:kern w:val="0"/>
                <w:sz w:val="20"/>
                <w:szCs w:val="21"/>
              </w:rPr>
              <w:sym w:font="Wingdings" w:char="00A8"/>
            </w:r>
            <w:r>
              <w:rPr>
                <w:rFonts w:ascii="Times New Roman" w:eastAsiaTheme="minorEastAsia" w:hAnsi="Times New Roman" w:cs="仿宋" w:hint="eastAsia"/>
                <w:snapToGrid w:val="0"/>
                <w:color w:val="000000"/>
                <w:spacing w:val="-3"/>
                <w:kern w:val="0"/>
                <w:sz w:val="20"/>
                <w:szCs w:val="21"/>
              </w:rPr>
              <w:t>网页</w:t>
            </w:r>
          </w:p>
          <w:p w14:paraId="13099F06" w14:textId="77777777" w:rsidR="00835C84" w:rsidRDefault="00564658">
            <w:pPr>
              <w:spacing w:line="300" w:lineRule="exact"/>
              <w:jc w:val="left"/>
              <w:rPr>
                <w:rFonts w:ascii="Times New Roman" w:eastAsiaTheme="minorEastAsia" w:hAnsi="Times New Roman" w:cs="仿宋"/>
                <w:snapToGrid w:val="0"/>
                <w:color w:val="000000"/>
                <w:spacing w:val="-3"/>
                <w:kern w:val="0"/>
                <w:sz w:val="20"/>
                <w:szCs w:val="21"/>
              </w:rPr>
            </w:pPr>
            <w:r>
              <w:rPr>
                <w:rFonts w:ascii="Times New Roman" w:eastAsiaTheme="minorEastAsia" w:hAnsi="Times New Roman" w:cs="仿宋" w:hint="eastAsia"/>
                <w:snapToGrid w:val="0"/>
                <w:color w:val="000000"/>
                <w:spacing w:val="-3"/>
                <w:kern w:val="0"/>
                <w:sz w:val="20"/>
                <w:szCs w:val="21"/>
              </w:rPr>
              <w:sym w:font="Wingdings" w:char="00A8"/>
            </w:r>
            <w:r>
              <w:rPr>
                <w:rFonts w:ascii="Times New Roman" w:eastAsiaTheme="minorEastAsia" w:hAnsi="Times New Roman" w:cs="仿宋" w:hint="eastAsia"/>
                <w:snapToGrid w:val="0"/>
                <w:color w:val="000000"/>
                <w:spacing w:val="-3"/>
                <w:kern w:val="0"/>
                <w:sz w:val="20"/>
                <w:szCs w:val="21"/>
              </w:rPr>
              <w:t>PC</w:t>
            </w:r>
            <w:r>
              <w:rPr>
                <w:rFonts w:ascii="Times New Roman" w:eastAsiaTheme="minorEastAsia" w:hAnsi="Times New Roman" w:cs="仿宋" w:hint="eastAsia"/>
                <w:snapToGrid w:val="0"/>
                <w:color w:val="000000"/>
                <w:spacing w:val="-3"/>
                <w:kern w:val="0"/>
                <w:sz w:val="20"/>
                <w:szCs w:val="21"/>
              </w:rPr>
              <w:t>端应用程序</w:t>
            </w:r>
          </w:p>
          <w:p w14:paraId="029C9A99" w14:textId="77777777" w:rsidR="00835C84" w:rsidRDefault="00564658">
            <w:pPr>
              <w:spacing w:line="300" w:lineRule="exact"/>
              <w:jc w:val="left"/>
              <w:rPr>
                <w:rFonts w:ascii="Times New Roman" w:eastAsiaTheme="minorEastAsia" w:hAnsi="Times New Roman" w:cs="仿宋"/>
                <w:snapToGrid w:val="0"/>
                <w:color w:val="000000"/>
                <w:spacing w:val="-3"/>
                <w:kern w:val="0"/>
                <w:sz w:val="20"/>
                <w:szCs w:val="21"/>
              </w:rPr>
            </w:pPr>
            <w:r>
              <w:rPr>
                <w:rFonts w:ascii="Times New Roman" w:eastAsiaTheme="minorEastAsia" w:hAnsi="Times New Roman" w:cs="仿宋" w:hint="eastAsia"/>
                <w:snapToGrid w:val="0"/>
                <w:color w:val="000000"/>
                <w:spacing w:val="-3"/>
                <w:kern w:val="0"/>
                <w:sz w:val="20"/>
                <w:szCs w:val="21"/>
              </w:rPr>
              <w:sym w:font="Wingdings" w:char="00A8"/>
            </w:r>
            <w:r>
              <w:rPr>
                <w:rFonts w:ascii="Times New Roman" w:eastAsiaTheme="minorEastAsia" w:hAnsi="Times New Roman" w:cs="仿宋" w:hint="eastAsia"/>
                <w:snapToGrid w:val="0"/>
                <w:color w:val="000000"/>
                <w:spacing w:val="-3"/>
                <w:kern w:val="0"/>
                <w:sz w:val="20"/>
                <w:szCs w:val="21"/>
              </w:rPr>
              <w:t>其他</w:t>
            </w:r>
          </w:p>
        </w:tc>
        <w:tc>
          <w:tcPr>
            <w:tcW w:w="1518" w:type="dxa"/>
          </w:tcPr>
          <w:p w14:paraId="052CBEED" w14:textId="77777777" w:rsidR="00835C84" w:rsidRDefault="00564658">
            <w:pPr>
              <w:spacing w:line="300" w:lineRule="exact"/>
              <w:jc w:val="left"/>
              <w:rPr>
                <w:rFonts w:ascii="Times New Roman" w:eastAsiaTheme="minorEastAsia" w:hAnsi="Times New Roman" w:cs="仿宋"/>
                <w:snapToGrid w:val="0"/>
                <w:color w:val="000000"/>
                <w:spacing w:val="-3"/>
                <w:kern w:val="0"/>
                <w:sz w:val="20"/>
                <w:szCs w:val="21"/>
              </w:rPr>
            </w:pPr>
            <w:r>
              <w:rPr>
                <w:rFonts w:ascii="Times New Roman" w:eastAsiaTheme="minorEastAsia" w:hAnsi="Times New Roman" w:cs="仿宋" w:hint="eastAsia"/>
                <w:snapToGrid w:val="0"/>
                <w:color w:val="000000"/>
                <w:spacing w:val="-3"/>
                <w:kern w:val="0"/>
                <w:sz w:val="20"/>
                <w:szCs w:val="21"/>
              </w:rPr>
              <w:sym w:font="Wingdings" w:char="00A8"/>
            </w:r>
            <w:r>
              <w:rPr>
                <w:rFonts w:ascii="Times New Roman" w:eastAsiaTheme="minorEastAsia" w:hAnsi="Times New Roman" w:cs="仿宋" w:hint="eastAsia"/>
                <w:snapToGrid w:val="0"/>
                <w:color w:val="000000"/>
                <w:spacing w:val="-3"/>
                <w:kern w:val="0"/>
                <w:sz w:val="20"/>
                <w:szCs w:val="21"/>
              </w:rPr>
              <w:t>完全免费</w:t>
            </w:r>
          </w:p>
          <w:p w14:paraId="60E8D09E" w14:textId="77777777" w:rsidR="00835C84" w:rsidRDefault="00564658">
            <w:pPr>
              <w:spacing w:line="300" w:lineRule="exact"/>
              <w:jc w:val="left"/>
              <w:rPr>
                <w:rFonts w:ascii="Times New Roman" w:eastAsiaTheme="minorEastAsia" w:hAnsi="Times New Roman" w:cs="仿宋"/>
                <w:snapToGrid w:val="0"/>
                <w:color w:val="000000"/>
                <w:spacing w:val="-3"/>
                <w:kern w:val="0"/>
                <w:sz w:val="20"/>
                <w:szCs w:val="21"/>
              </w:rPr>
            </w:pPr>
            <w:r>
              <w:rPr>
                <w:rFonts w:ascii="Times New Roman" w:eastAsiaTheme="minorEastAsia" w:hAnsi="Times New Roman" w:cs="仿宋" w:hint="eastAsia"/>
                <w:snapToGrid w:val="0"/>
                <w:color w:val="000000"/>
                <w:spacing w:val="-3"/>
                <w:kern w:val="0"/>
                <w:sz w:val="20"/>
                <w:szCs w:val="21"/>
              </w:rPr>
              <w:sym w:font="Wingdings" w:char="00A8"/>
            </w:r>
            <w:r>
              <w:rPr>
                <w:rFonts w:ascii="Times New Roman" w:eastAsiaTheme="minorEastAsia" w:hAnsi="Times New Roman" w:cs="仿宋" w:hint="eastAsia"/>
                <w:snapToGrid w:val="0"/>
                <w:color w:val="000000"/>
                <w:spacing w:val="-3"/>
                <w:kern w:val="0"/>
                <w:sz w:val="20"/>
                <w:szCs w:val="21"/>
              </w:rPr>
              <w:t>有限免费</w:t>
            </w:r>
          </w:p>
          <w:p w14:paraId="19DA1F26" w14:textId="77777777" w:rsidR="00835C84" w:rsidRDefault="00564658">
            <w:pPr>
              <w:spacing w:line="300" w:lineRule="exact"/>
              <w:jc w:val="left"/>
              <w:rPr>
                <w:rFonts w:ascii="Times New Roman" w:eastAsiaTheme="minorEastAsia" w:hAnsi="Times New Roman" w:cs="仿宋"/>
                <w:snapToGrid w:val="0"/>
                <w:color w:val="000000"/>
                <w:spacing w:val="-3"/>
                <w:kern w:val="0"/>
                <w:sz w:val="20"/>
                <w:szCs w:val="21"/>
              </w:rPr>
            </w:pPr>
            <w:r>
              <w:rPr>
                <w:rFonts w:ascii="Times New Roman" w:eastAsiaTheme="minorEastAsia" w:hAnsi="Times New Roman" w:cs="仿宋" w:hint="eastAsia"/>
                <w:snapToGrid w:val="0"/>
                <w:color w:val="000000"/>
                <w:spacing w:val="-3"/>
                <w:kern w:val="0"/>
                <w:sz w:val="20"/>
                <w:szCs w:val="21"/>
              </w:rPr>
              <w:sym w:font="Wingdings" w:char="00A8"/>
            </w:r>
            <w:r>
              <w:rPr>
                <w:rFonts w:ascii="Times New Roman" w:eastAsiaTheme="minorEastAsia" w:hAnsi="Times New Roman" w:cs="仿宋" w:hint="eastAsia"/>
                <w:snapToGrid w:val="0"/>
                <w:color w:val="000000"/>
                <w:spacing w:val="-3"/>
                <w:kern w:val="0"/>
                <w:sz w:val="20"/>
                <w:szCs w:val="21"/>
              </w:rPr>
              <w:t>完全付费</w:t>
            </w:r>
          </w:p>
        </w:tc>
        <w:tc>
          <w:tcPr>
            <w:tcW w:w="2370" w:type="dxa"/>
            <w:gridSpan w:val="2"/>
          </w:tcPr>
          <w:p w14:paraId="32BF4C08" w14:textId="77777777" w:rsidR="00835C84" w:rsidRDefault="00564658">
            <w:pPr>
              <w:spacing w:line="300" w:lineRule="exact"/>
              <w:jc w:val="left"/>
              <w:rPr>
                <w:rFonts w:ascii="Times New Roman" w:eastAsiaTheme="minorEastAsia" w:hAnsi="Times New Roman" w:cs="仿宋"/>
                <w:snapToGrid w:val="0"/>
                <w:color w:val="000000"/>
                <w:spacing w:val="-3"/>
                <w:kern w:val="0"/>
                <w:sz w:val="20"/>
                <w:szCs w:val="21"/>
              </w:rPr>
            </w:pPr>
            <w:r>
              <w:rPr>
                <w:rFonts w:ascii="Times New Roman" w:eastAsiaTheme="minorEastAsia" w:hAnsi="Times New Roman" w:cs="仿宋" w:hint="eastAsia"/>
                <w:snapToGrid w:val="0"/>
                <w:color w:val="000000"/>
                <w:spacing w:val="-3"/>
                <w:kern w:val="0"/>
                <w:sz w:val="20"/>
                <w:szCs w:val="21"/>
              </w:rPr>
              <w:sym w:font="Wingdings" w:char="00A8"/>
            </w:r>
            <w:r>
              <w:rPr>
                <w:rFonts w:ascii="Times New Roman" w:eastAsiaTheme="minorEastAsia" w:hAnsi="Times New Roman" w:cs="仿宋" w:hint="eastAsia"/>
                <w:snapToGrid w:val="0"/>
                <w:color w:val="000000"/>
                <w:spacing w:val="-3"/>
                <w:kern w:val="0"/>
                <w:sz w:val="20"/>
                <w:szCs w:val="21"/>
              </w:rPr>
              <w:t>APP</w:t>
            </w:r>
          </w:p>
          <w:p w14:paraId="6D3712BA" w14:textId="77777777" w:rsidR="00835C84" w:rsidRDefault="00564658">
            <w:pPr>
              <w:spacing w:line="300" w:lineRule="exact"/>
              <w:jc w:val="left"/>
              <w:rPr>
                <w:rFonts w:ascii="Times New Roman" w:eastAsiaTheme="minorEastAsia" w:hAnsi="Times New Roman" w:cs="仿宋"/>
                <w:snapToGrid w:val="0"/>
                <w:color w:val="000000"/>
                <w:spacing w:val="-3"/>
                <w:kern w:val="0"/>
                <w:sz w:val="20"/>
                <w:szCs w:val="21"/>
              </w:rPr>
            </w:pPr>
            <w:r>
              <w:rPr>
                <w:rFonts w:ascii="Times New Roman" w:eastAsiaTheme="minorEastAsia" w:hAnsi="Times New Roman" w:cs="仿宋" w:hint="eastAsia"/>
                <w:snapToGrid w:val="0"/>
                <w:color w:val="000000"/>
                <w:spacing w:val="-3"/>
                <w:kern w:val="0"/>
                <w:sz w:val="20"/>
                <w:szCs w:val="21"/>
              </w:rPr>
              <w:sym w:font="Wingdings" w:char="00A8"/>
            </w:r>
            <w:r>
              <w:rPr>
                <w:rFonts w:ascii="Times New Roman" w:eastAsiaTheme="minorEastAsia" w:hAnsi="Times New Roman" w:cs="仿宋" w:hint="eastAsia"/>
                <w:snapToGrid w:val="0"/>
                <w:color w:val="000000"/>
                <w:spacing w:val="-3"/>
                <w:kern w:val="0"/>
                <w:sz w:val="20"/>
                <w:szCs w:val="21"/>
              </w:rPr>
              <w:t>小程序</w:t>
            </w:r>
          </w:p>
          <w:p w14:paraId="29C419CB" w14:textId="77777777" w:rsidR="00835C84" w:rsidRDefault="00564658">
            <w:pPr>
              <w:spacing w:line="300" w:lineRule="exact"/>
              <w:jc w:val="left"/>
              <w:rPr>
                <w:rFonts w:ascii="Times New Roman" w:eastAsiaTheme="minorEastAsia" w:hAnsi="Times New Roman" w:cs="仿宋"/>
                <w:snapToGrid w:val="0"/>
                <w:color w:val="000000"/>
                <w:spacing w:val="-3"/>
                <w:kern w:val="0"/>
                <w:sz w:val="20"/>
                <w:szCs w:val="21"/>
              </w:rPr>
            </w:pPr>
            <w:r>
              <w:rPr>
                <w:rFonts w:ascii="Times New Roman" w:eastAsiaTheme="minorEastAsia" w:hAnsi="Times New Roman" w:cs="仿宋" w:hint="eastAsia"/>
                <w:snapToGrid w:val="0"/>
                <w:color w:val="000000"/>
                <w:spacing w:val="-3"/>
                <w:kern w:val="0"/>
                <w:sz w:val="20"/>
                <w:szCs w:val="21"/>
              </w:rPr>
              <w:sym w:font="Wingdings" w:char="00A8"/>
            </w:r>
            <w:r>
              <w:rPr>
                <w:rFonts w:ascii="Times New Roman" w:eastAsiaTheme="minorEastAsia" w:hAnsi="Times New Roman" w:cs="仿宋" w:hint="eastAsia"/>
                <w:snapToGrid w:val="0"/>
                <w:color w:val="000000"/>
                <w:spacing w:val="-3"/>
                <w:kern w:val="0"/>
                <w:sz w:val="20"/>
                <w:szCs w:val="21"/>
              </w:rPr>
              <w:t>网页</w:t>
            </w:r>
          </w:p>
          <w:p w14:paraId="0E9D6AF5" w14:textId="77777777" w:rsidR="00835C84" w:rsidRDefault="00564658">
            <w:pPr>
              <w:spacing w:line="300" w:lineRule="exact"/>
              <w:jc w:val="left"/>
              <w:rPr>
                <w:rFonts w:ascii="Times New Roman" w:eastAsiaTheme="minorEastAsia" w:hAnsi="Times New Roman" w:cs="仿宋"/>
                <w:snapToGrid w:val="0"/>
                <w:color w:val="000000"/>
                <w:spacing w:val="-3"/>
                <w:kern w:val="0"/>
                <w:sz w:val="20"/>
                <w:szCs w:val="21"/>
              </w:rPr>
            </w:pPr>
            <w:r>
              <w:rPr>
                <w:rFonts w:ascii="Times New Roman" w:eastAsiaTheme="minorEastAsia" w:hAnsi="Times New Roman" w:cs="仿宋" w:hint="eastAsia"/>
                <w:snapToGrid w:val="0"/>
                <w:color w:val="000000"/>
                <w:spacing w:val="-3"/>
                <w:kern w:val="0"/>
                <w:sz w:val="20"/>
                <w:szCs w:val="21"/>
              </w:rPr>
              <w:sym w:font="Wingdings" w:char="00A8"/>
            </w:r>
            <w:r>
              <w:rPr>
                <w:rFonts w:ascii="Times New Roman" w:eastAsiaTheme="minorEastAsia" w:hAnsi="Times New Roman" w:cs="仿宋" w:hint="eastAsia"/>
                <w:snapToGrid w:val="0"/>
                <w:color w:val="000000"/>
                <w:spacing w:val="-3"/>
                <w:kern w:val="0"/>
                <w:sz w:val="20"/>
                <w:szCs w:val="21"/>
              </w:rPr>
              <w:t>PC</w:t>
            </w:r>
            <w:r>
              <w:rPr>
                <w:rFonts w:ascii="Times New Roman" w:eastAsiaTheme="minorEastAsia" w:hAnsi="Times New Roman" w:cs="仿宋" w:hint="eastAsia"/>
                <w:snapToGrid w:val="0"/>
                <w:color w:val="000000"/>
                <w:spacing w:val="-3"/>
                <w:kern w:val="0"/>
                <w:sz w:val="20"/>
                <w:szCs w:val="21"/>
              </w:rPr>
              <w:t>端应用程序</w:t>
            </w:r>
          </w:p>
          <w:p w14:paraId="6DEE599E" w14:textId="77777777" w:rsidR="00835C84" w:rsidRDefault="00564658">
            <w:pPr>
              <w:spacing w:line="300" w:lineRule="exact"/>
              <w:jc w:val="left"/>
              <w:rPr>
                <w:rFonts w:ascii="Times New Roman" w:eastAsiaTheme="minorEastAsia" w:hAnsi="Times New Roman" w:cs="仿宋"/>
                <w:snapToGrid w:val="0"/>
                <w:color w:val="000000"/>
                <w:spacing w:val="-3"/>
                <w:kern w:val="0"/>
                <w:sz w:val="20"/>
                <w:szCs w:val="21"/>
              </w:rPr>
            </w:pPr>
            <w:r>
              <w:rPr>
                <w:rFonts w:ascii="Times New Roman" w:eastAsiaTheme="minorEastAsia" w:hAnsi="Times New Roman" w:cs="仿宋" w:hint="eastAsia"/>
                <w:snapToGrid w:val="0"/>
                <w:color w:val="000000"/>
                <w:spacing w:val="-3"/>
                <w:kern w:val="0"/>
                <w:sz w:val="20"/>
                <w:szCs w:val="21"/>
              </w:rPr>
              <w:sym w:font="Wingdings" w:char="00A8"/>
            </w:r>
            <w:r>
              <w:rPr>
                <w:rFonts w:ascii="Times New Roman" w:eastAsiaTheme="minorEastAsia" w:hAnsi="Times New Roman" w:cs="仿宋" w:hint="eastAsia"/>
                <w:snapToGrid w:val="0"/>
                <w:color w:val="000000"/>
                <w:spacing w:val="-3"/>
                <w:kern w:val="0"/>
                <w:sz w:val="20"/>
                <w:szCs w:val="21"/>
              </w:rPr>
              <w:t>其他</w:t>
            </w:r>
          </w:p>
        </w:tc>
        <w:tc>
          <w:tcPr>
            <w:tcW w:w="1856" w:type="dxa"/>
          </w:tcPr>
          <w:p w14:paraId="53AFB0C7" w14:textId="77777777" w:rsidR="00835C84" w:rsidRDefault="00564658">
            <w:pPr>
              <w:spacing w:line="300" w:lineRule="exact"/>
              <w:jc w:val="left"/>
              <w:rPr>
                <w:rFonts w:ascii="Times New Roman" w:eastAsiaTheme="minorEastAsia" w:hAnsi="Times New Roman" w:cs="仿宋"/>
                <w:snapToGrid w:val="0"/>
                <w:color w:val="000000"/>
                <w:spacing w:val="-3"/>
                <w:kern w:val="0"/>
                <w:sz w:val="20"/>
                <w:szCs w:val="21"/>
              </w:rPr>
            </w:pPr>
            <w:r>
              <w:rPr>
                <w:rFonts w:ascii="Times New Roman" w:eastAsiaTheme="minorEastAsia" w:hAnsi="Times New Roman" w:cs="仿宋" w:hint="eastAsia"/>
                <w:snapToGrid w:val="0"/>
                <w:color w:val="000000"/>
                <w:spacing w:val="-3"/>
                <w:kern w:val="0"/>
                <w:sz w:val="20"/>
                <w:szCs w:val="21"/>
              </w:rPr>
              <w:sym w:font="Wingdings" w:char="00A8"/>
            </w:r>
            <w:r>
              <w:rPr>
                <w:rFonts w:ascii="Times New Roman" w:eastAsiaTheme="minorEastAsia" w:hAnsi="Times New Roman" w:cs="仿宋" w:hint="eastAsia"/>
                <w:snapToGrid w:val="0"/>
                <w:color w:val="000000"/>
                <w:spacing w:val="-3"/>
                <w:kern w:val="0"/>
                <w:sz w:val="20"/>
                <w:szCs w:val="21"/>
              </w:rPr>
              <w:t>完全免费</w:t>
            </w:r>
          </w:p>
          <w:p w14:paraId="7FF06B60" w14:textId="77777777" w:rsidR="00835C84" w:rsidRDefault="00564658">
            <w:pPr>
              <w:spacing w:line="300" w:lineRule="exact"/>
              <w:jc w:val="left"/>
              <w:rPr>
                <w:rFonts w:ascii="Times New Roman" w:eastAsiaTheme="minorEastAsia" w:hAnsi="Times New Roman" w:cs="仿宋"/>
                <w:snapToGrid w:val="0"/>
                <w:color w:val="000000"/>
                <w:spacing w:val="-3"/>
                <w:kern w:val="0"/>
                <w:sz w:val="20"/>
                <w:szCs w:val="21"/>
              </w:rPr>
            </w:pPr>
            <w:r>
              <w:rPr>
                <w:rFonts w:ascii="Times New Roman" w:eastAsiaTheme="minorEastAsia" w:hAnsi="Times New Roman" w:cs="仿宋" w:hint="eastAsia"/>
                <w:snapToGrid w:val="0"/>
                <w:color w:val="000000"/>
                <w:spacing w:val="-3"/>
                <w:kern w:val="0"/>
                <w:sz w:val="20"/>
                <w:szCs w:val="21"/>
              </w:rPr>
              <w:sym w:font="Wingdings" w:char="00A8"/>
            </w:r>
            <w:r>
              <w:rPr>
                <w:rFonts w:ascii="Times New Roman" w:eastAsiaTheme="minorEastAsia" w:hAnsi="Times New Roman" w:cs="仿宋" w:hint="eastAsia"/>
                <w:snapToGrid w:val="0"/>
                <w:color w:val="000000"/>
                <w:spacing w:val="-3"/>
                <w:kern w:val="0"/>
                <w:sz w:val="20"/>
                <w:szCs w:val="21"/>
              </w:rPr>
              <w:t>有限免费</w:t>
            </w:r>
          </w:p>
          <w:p w14:paraId="3A4B38F5" w14:textId="77777777" w:rsidR="00835C84" w:rsidRDefault="00564658">
            <w:pPr>
              <w:spacing w:line="300" w:lineRule="exact"/>
              <w:jc w:val="left"/>
              <w:rPr>
                <w:rFonts w:ascii="Times New Roman" w:eastAsiaTheme="minorEastAsia" w:hAnsi="Times New Roman" w:cs="仿宋"/>
                <w:snapToGrid w:val="0"/>
                <w:color w:val="000000"/>
                <w:spacing w:val="-3"/>
                <w:kern w:val="0"/>
                <w:sz w:val="20"/>
                <w:szCs w:val="21"/>
              </w:rPr>
            </w:pPr>
            <w:r>
              <w:rPr>
                <w:rFonts w:ascii="Times New Roman" w:eastAsiaTheme="minorEastAsia" w:hAnsi="Times New Roman" w:cs="仿宋" w:hint="eastAsia"/>
                <w:snapToGrid w:val="0"/>
                <w:color w:val="000000"/>
                <w:spacing w:val="-3"/>
                <w:kern w:val="0"/>
                <w:sz w:val="20"/>
                <w:szCs w:val="21"/>
              </w:rPr>
              <w:sym w:font="Wingdings" w:char="00A8"/>
            </w:r>
            <w:r>
              <w:rPr>
                <w:rFonts w:ascii="Times New Roman" w:eastAsiaTheme="minorEastAsia" w:hAnsi="Times New Roman" w:cs="仿宋" w:hint="eastAsia"/>
                <w:snapToGrid w:val="0"/>
                <w:color w:val="000000"/>
                <w:spacing w:val="-3"/>
                <w:kern w:val="0"/>
                <w:sz w:val="20"/>
                <w:szCs w:val="21"/>
              </w:rPr>
              <w:t>完全付费</w:t>
            </w:r>
          </w:p>
        </w:tc>
      </w:tr>
      <w:tr w:rsidR="00835C84" w14:paraId="4080D04D" w14:textId="77777777">
        <w:trPr>
          <w:trHeight w:val="437"/>
          <w:jc w:val="center"/>
        </w:trPr>
        <w:tc>
          <w:tcPr>
            <w:tcW w:w="1703" w:type="dxa"/>
            <w:gridSpan w:val="2"/>
            <w:vMerge w:val="restart"/>
            <w:vAlign w:val="center"/>
          </w:tcPr>
          <w:p w14:paraId="5E880706" w14:textId="77777777" w:rsidR="00835C84" w:rsidRDefault="00564658">
            <w:pPr>
              <w:snapToGrid w:val="0"/>
              <w:jc w:val="center"/>
              <w:rPr>
                <w:rFonts w:ascii="Times New Roman" w:eastAsiaTheme="minorEastAsia" w:hAnsi="Times New Roman"/>
                <w:kern w:val="0"/>
                <w:sz w:val="20"/>
                <w:szCs w:val="21"/>
              </w:rPr>
            </w:pPr>
            <w:r>
              <w:rPr>
                <w:rFonts w:ascii="Times New Roman" w:eastAsiaTheme="minorEastAsia" w:hAnsi="Times New Roman" w:hint="eastAsia"/>
                <w:kern w:val="0"/>
                <w:sz w:val="20"/>
                <w:szCs w:val="21"/>
              </w:rPr>
              <w:t>应用场景</w:t>
            </w:r>
          </w:p>
        </w:tc>
        <w:tc>
          <w:tcPr>
            <w:tcW w:w="2363" w:type="dxa"/>
            <w:gridSpan w:val="2"/>
            <w:vAlign w:val="center"/>
          </w:tcPr>
          <w:p w14:paraId="1835AC39" w14:textId="77777777" w:rsidR="00835C84" w:rsidRDefault="00564658">
            <w:pPr>
              <w:pStyle w:val="TableText"/>
              <w:jc w:val="center"/>
              <w:rPr>
                <w:rFonts w:ascii="Times New Roman" w:eastAsiaTheme="minorEastAsia" w:hAnsi="Times New Roman"/>
                <w:spacing w:val="2"/>
                <w:kern w:val="0"/>
                <w:sz w:val="21"/>
                <w:szCs w:val="21"/>
                <w:lang w:eastAsia="zh-CN"/>
              </w:rPr>
            </w:pPr>
            <w:r>
              <w:rPr>
                <w:rFonts w:ascii="Times New Roman" w:eastAsiaTheme="minorEastAsia" w:hAnsi="Times New Roman" w:hint="eastAsia"/>
                <w:spacing w:val="2"/>
                <w:kern w:val="0"/>
                <w:sz w:val="21"/>
                <w:szCs w:val="21"/>
                <w:lang w:eastAsia="zh-CN"/>
              </w:rPr>
              <w:t>主场景</w:t>
            </w:r>
          </w:p>
        </w:tc>
        <w:tc>
          <w:tcPr>
            <w:tcW w:w="5744" w:type="dxa"/>
            <w:gridSpan w:val="4"/>
            <w:vAlign w:val="center"/>
          </w:tcPr>
          <w:p w14:paraId="21493F74" w14:textId="77777777" w:rsidR="00835C84" w:rsidRDefault="00564658">
            <w:pPr>
              <w:pStyle w:val="TableText"/>
              <w:spacing w:line="300" w:lineRule="exact"/>
              <w:jc w:val="center"/>
              <w:rPr>
                <w:rFonts w:ascii="Times New Roman" w:eastAsiaTheme="minorEastAsia" w:hAnsi="Times New Roman"/>
                <w:spacing w:val="2"/>
                <w:kern w:val="0"/>
                <w:sz w:val="21"/>
                <w:szCs w:val="21"/>
                <w:lang w:eastAsia="zh-CN"/>
              </w:rPr>
            </w:pPr>
            <w:r>
              <w:rPr>
                <w:rFonts w:ascii="Times New Roman" w:eastAsiaTheme="minorEastAsia" w:hAnsi="Times New Roman" w:hint="eastAsia"/>
                <w:spacing w:val="2"/>
                <w:kern w:val="0"/>
                <w:sz w:val="21"/>
                <w:szCs w:val="21"/>
                <w:lang w:eastAsia="zh-CN"/>
              </w:rPr>
              <w:t>场景示例</w:t>
            </w:r>
          </w:p>
          <w:p w14:paraId="3C9DD67B" w14:textId="77777777" w:rsidR="00835C84" w:rsidRDefault="00564658">
            <w:pPr>
              <w:pStyle w:val="TableText"/>
              <w:spacing w:line="300" w:lineRule="exact"/>
              <w:jc w:val="center"/>
              <w:rPr>
                <w:rFonts w:ascii="Times New Roman" w:eastAsiaTheme="minorEastAsia" w:hAnsi="Times New Roman"/>
                <w:spacing w:val="2"/>
                <w:kern w:val="0"/>
                <w:sz w:val="21"/>
                <w:szCs w:val="21"/>
                <w:lang w:eastAsia="zh-CN"/>
              </w:rPr>
            </w:pPr>
            <w:r>
              <w:rPr>
                <w:rFonts w:ascii="Times New Roman" w:eastAsiaTheme="minorEastAsia" w:hAnsi="Times New Roman" w:hint="eastAsia"/>
                <w:spacing w:val="2"/>
                <w:kern w:val="0"/>
                <w:sz w:val="21"/>
                <w:szCs w:val="21"/>
                <w:lang w:eastAsia="zh-CN"/>
              </w:rPr>
              <w:t>（对照附</w:t>
            </w:r>
            <w:r>
              <w:rPr>
                <w:rFonts w:ascii="Times New Roman" w:eastAsiaTheme="minorEastAsia" w:hAnsi="Times New Roman" w:hint="eastAsia"/>
                <w:spacing w:val="2"/>
                <w:kern w:val="0"/>
                <w:sz w:val="21"/>
                <w:szCs w:val="21"/>
                <w:lang w:eastAsia="zh-CN"/>
              </w:rPr>
              <w:t>1</w:t>
            </w:r>
            <w:r>
              <w:rPr>
                <w:rFonts w:ascii="Times New Roman" w:eastAsiaTheme="minorEastAsia" w:hAnsi="Times New Roman" w:hint="eastAsia"/>
                <w:spacing w:val="2"/>
                <w:kern w:val="0"/>
                <w:sz w:val="21"/>
                <w:szCs w:val="21"/>
                <w:lang w:eastAsia="zh-CN"/>
              </w:rPr>
              <w:t>场景示例中选择或自行设计</w:t>
            </w:r>
            <w:r>
              <w:rPr>
                <w:rFonts w:ascii="Times New Roman" w:eastAsiaTheme="minorEastAsia" w:hAnsi="Times New Roman" w:hint="eastAsia"/>
                <w:spacing w:val="2"/>
                <w:kern w:val="0"/>
                <w:sz w:val="21"/>
                <w:szCs w:val="21"/>
                <w:lang w:eastAsia="zh-CN"/>
              </w:rPr>
              <w:t>1</w:t>
            </w:r>
            <w:r>
              <w:rPr>
                <w:rFonts w:ascii="Times New Roman" w:eastAsiaTheme="minorEastAsia" w:hAnsi="Times New Roman" w:hint="eastAsia"/>
                <w:spacing w:val="2"/>
                <w:kern w:val="0"/>
                <w:sz w:val="21"/>
                <w:szCs w:val="21"/>
                <w:lang w:eastAsia="zh-CN"/>
              </w:rPr>
              <w:t>项）</w:t>
            </w:r>
          </w:p>
        </w:tc>
      </w:tr>
      <w:tr w:rsidR="00835C84" w14:paraId="29373CE0" w14:textId="77777777">
        <w:trPr>
          <w:trHeight w:val="2456"/>
          <w:jc w:val="center"/>
        </w:trPr>
        <w:tc>
          <w:tcPr>
            <w:tcW w:w="1703" w:type="dxa"/>
            <w:gridSpan w:val="2"/>
            <w:vMerge/>
            <w:vAlign w:val="center"/>
          </w:tcPr>
          <w:p w14:paraId="5756DF59" w14:textId="77777777" w:rsidR="00835C84" w:rsidRDefault="00835C84">
            <w:pPr>
              <w:snapToGrid w:val="0"/>
              <w:jc w:val="center"/>
              <w:rPr>
                <w:rFonts w:ascii="Times New Roman" w:eastAsiaTheme="minorEastAsia" w:hAnsi="Times New Roman"/>
                <w:b/>
                <w:kern w:val="0"/>
                <w:sz w:val="20"/>
                <w:szCs w:val="21"/>
              </w:rPr>
            </w:pPr>
          </w:p>
        </w:tc>
        <w:tc>
          <w:tcPr>
            <w:tcW w:w="2363" w:type="dxa"/>
            <w:gridSpan w:val="2"/>
          </w:tcPr>
          <w:p w14:paraId="49B8323B" w14:textId="77777777" w:rsidR="00835C84" w:rsidRDefault="00564658">
            <w:pPr>
              <w:pStyle w:val="TableText"/>
              <w:spacing w:line="400" w:lineRule="exact"/>
              <w:rPr>
                <w:rFonts w:ascii="Times New Roman" w:eastAsiaTheme="minorEastAsia" w:hAnsi="Times New Roman"/>
                <w:spacing w:val="2"/>
                <w:kern w:val="0"/>
                <w:sz w:val="21"/>
                <w:szCs w:val="21"/>
                <w:lang w:eastAsia="zh-CN"/>
              </w:rPr>
            </w:pPr>
            <w:r>
              <w:rPr>
                <w:rFonts w:ascii="Times New Roman" w:eastAsiaTheme="minorEastAsia" w:hAnsi="Times New Roman" w:hint="eastAsia"/>
                <w:spacing w:val="2"/>
                <w:kern w:val="0"/>
                <w:sz w:val="21"/>
                <w:szCs w:val="21"/>
              </w:rPr>
              <w:sym w:font="Wingdings" w:char="00A8"/>
            </w:r>
            <w:r>
              <w:rPr>
                <w:rFonts w:ascii="Times New Roman" w:eastAsiaTheme="minorEastAsia" w:hAnsi="Times New Roman" w:hint="eastAsia"/>
                <w:spacing w:val="2"/>
                <w:kern w:val="0"/>
                <w:sz w:val="21"/>
                <w:szCs w:val="21"/>
                <w:lang w:eastAsia="zh-CN"/>
              </w:rPr>
              <w:t>助力学习变革</w:t>
            </w:r>
            <w:r>
              <w:rPr>
                <w:rFonts w:ascii="Times New Roman" w:eastAsiaTheme="minorEastAsia" w:hAnsi="Times New Roman" w:hint="eastAsia"/>
                <w:spacing w:val="2"/>
                <w:kern w:val="0"/>
                <w:sz w:val="21"/>
                <w:szCs w:val="21"/>
                <w:lang w:eastAsia="zh-CN"/>
              </w:rPr>
              <w:t xml:space="preserve"> </w:t>
            </w:r>
          </w:p>
          <w:p w14:paraId="51FA942F" w14:textId="77777777" w:rsidR="00835C84" w:rsidRDefault="00564658">
            <w:pPr>
              <w:pStyle w:val="TableText"/>
              <w:spacing w:line="400" w:lineRule="exact"/>
              <w:rPr>
                <w:rFonts w:ascii="Times New Roman" w:eastAsiaTheme="minorEastAsia" w:hAnsi="Times New Roman"/>
                <w:spacing w:val="2"/>
                <w:kern w:val="0"/>
                <w:sz w:val="21"/>
                <w:szCs w:val="21"/>
                <w:lang w:eastAsia="zh-CN"/>
              </w:rPr>
            </w:pPr>
            <w:r>
              <w:rPr>
                <w:rFonts w:ascii="Times New Roman" w:eastAsiaTheme="minorEastAsia" w:hAnsi="Times New Roman" w:hint="eastAsia"/>
                <w:spacing w:val="2"/>
                <w:kern w:val="0"/>
                <w:sz w:val="21"/>
                <w:szCs w:val="21"/>
              </w:rPr>
              <w:sym w:font="Wingdings" w:char="00A8"/>
            </w:r>
            <w:r>
              <w:rPr>
                <w:rFonts w:ascii="Times New Roman" w:eastAsiaTheme="minorEastAsia" w:hAnsi="Times New Roman" w:hint="eastAsia"/>
                <w:spacing w:val="2"/>
                <w:kern w:val="0"/>
                <w:sz w:val="21"/>
                <w:szCs w:val="21"/>
                <w:lang w:eastAsia="zh-CN"/>
              </w:rPr>
              <w:t>助力教学提质</w:t>
            </w:r>
            <w:r>
              <w:rPr>
                <w:rFonts w:ascii="Times New Roman" w:eastAsiaTheme="minorEastAsia" w:hAnsi="Times New Roman" w:hint="eastAsia"/>
                <w:spacing w:val="2"/>
                <w:kern w:val="0"/>
                <w:sz w:val="21"/>
                <w:szCs w:val="21"/>
                <w:lang w:eastAsia="zh-CN"/>
              </w:rPr>
              <w:t xml:space="preserve"> </w:t>
            </w:r>
          </w:p>
          <w:p w14:paraId="6B2B4062" w14:textId="77777777" w:rsidR="00835C84" w:rsidRDefault="00564658">
            <w:pPr>
              <w:pStyle w:val="TableText"/>
              <w:spacing w:line="400" w:lineRule="exact"/>
              <w:rPr>
                <w:rFonts w:ascii="Times New Roman" w:eastAsiaTheme="minorEastAsia" w:hAnsi="Times New Roman"/>
                <w:spacing w:val="2"/>
                <w:kern w:val="0"/>
                <w:sz w:val="21"/>
                <w:szCs w:val="21"/>
                <w:lang w:eastAsia="zh-CN"/>
              </w:rPr>
            </w:pPr>
            <w:r>
              <w:rPr>
                <w:rFonts w:ascii="Times New Roman" w:eastAsiaTheme="minorEastAsia" w:hAnsi="Times New Roman" w:hint="eastAsia"/>
                <w:spacing w:val="2"/>
                <w:kern w:val="0"/>
                <w:sz w:val="21"/>
                <w:szCs w:val="21"/>
              </w:rPr>
              <w:sym w:font="Wingdings" w:char="00A8"/>
            </w:r>
            <w:r>
              <w:rPr>
                <w:rFonts w:ascii="Times New Roman" w:eastAsiaTheme="minorEastAsia" w:hAnsi="Times New Roman" w:hint="eastAsia"/>
                <w:spacing w:val="2"/>
                <w:kern w:val="0"/>
                <w:sz w:val="21"/>
                <w:szCs w:val="21"/>
                <w:lang w:eastAsia="zh-CN"/>
              </w:rPr>
              <w:t>助力育人进阶</w:t>
            </w:r>
            <w:r>
              <w:rPr>
                <w:rFonts w:ascii="Times New Roman" w:eastAsiaTheme="minorEastAsia" w:hAnsi="Times New Roman" w:hint="eastAsia"/>
                <w:spacing w:val="2"/>
                <w:kern w:val="0"/>
                <w:sz w:val="21"/>
                <w:szCs w:val="21"/>
                <w:lang w:eastAsia="zh-CN"/>
              </w:rPr>
              <w:t xml:space="preserve"> </w:t>
            </w:r>
          </w:p>
          <w:p w14:paraId="6CE3CF5D" w14:textId="77777777" w:rsidR="00835C84" w:rsidRDefault="00564658">
            <w:pPr>
              <w:pStyle w:val="TableText"/>
              <w:spacing w:line="400" w:lineRule="exact"/>
              <w:rPr>
                <w:rFonts w:ascii="Times New Roman" w:eastAsiaTheme="minorEastAsia" w:hAnsi="Times New Roman"/>
                <w:spacing w:val="2"/>
                <w:kern w:val="0"/>
                <w:sz w:val="21"/>
                <w:szCs w:val="21"/>
                <w:lang w:eastAsia="zh-CN"/>
              </w:rPr>
            </w:pPr>
            <w:r>
              <w:rPr>
                <w:rFonts w:ascii="Times New Roman" w:eastAsiaTheme="minorEastAsia" w:hAnsi="Times New Roman" w:hint="eastAsia"/>
                <w:spacing w:val="2"/>
                <w:kern w:val="0"/>
                <w:sz w:val="21"/>
                <w:szCs w:val="21"/>
              </w:rPr>
              <w:sym w:font="Wingdings" w:char="00A8"/>
            </w:r>
            <w:r>
              <w:rPr>
                <w:rFonts w:ascii="Times New Roman" w:eastAsiaTheme="minorEastAsia" w:hAnsi="Times New Roman" w:hint="eastAsia"/>
                <w:spacing w:val="2"/>
                <w:kern w:val="0"/>
                <w:sz w:val="21"/>
                <w:szCs w:val="21"/>
                <w:lang w:eastAsia="zh-CN"/>
              </w:rPr>
              <w:t>助力评价增效</w:t>
            </w:r>
            <w:r>
              <w:rPr>
                <w:rFonts w:ascii="Times New Roman" w:eastAsiaTheme="minorEastAsia" w:hAnsi="Times New Roman" w:hint="eastAsia"/>
                <w:spacing w:val="2"/>
                <w:kern w:val="0"/>
                <w:sz w:val="21"/>
                <w:szCs w:val="21"/>
                <w:lang w:eastAsia="zh-CN"/>
              </w:rPr>
              <w:t xml:space="preserve"> </w:t>
            </w:r>
          </w:p>
          <w:p w14:paraId="11DFAEEC" w14:textId="77777777" w:rsidR="00835C84" w:rsidRDefault="00564658">
            <w:pPr>
              <w:pStyle w:val="TableText"/>
              <w:spacing w:line="400" w:lineRule="exact"/>
              <w:rPr>
                <w:rFonts w:ascii="Times New Roman" w:eastAsiaTheme="minorEastAsia" w:hAnsi="Times New Roman"/>
                <w:spacing w:val="2"/>
                <w:kern w:val="0"/>
                <w:sz w:val="21"/>
                <w:szCs w:val="21"/>
                <w:lang w:eastAsia="zh-CN"/>
              </w:rPr>
            </w:pPr>
            <w:r>
              <w:rPr>
                <w:rFonts w:ascii="Times New Roman" w:eastAsiaTheme="minorEastAsia" w:hAnsi="Times New Roman" w:hint="eastAsia"/>
                <w:spacing w:val="2"/>
                <w:kern w:val="0"/>
                <w:sz w:val="21"/>
                <w:szCs w:val="21"/>
              </w:rPr>
              <w:sym w:font="Wingdings" w:char="00A8"/>
            </w:r>
            <w:r>
              <w:rPr>
                <w:rFonts w:ascii="Times New Roman" w:eastAsiaTheme="minorEastAsia" w:hAnsi="Times New Roman" w:hint="eastAsia"/>
                <w:spacing w:val="2"/>
                <w:kern w:val="0"/>
                <w:sz w:val="21"/>
                <w:szCs w:val="21"/>
                <w:lang w:eastAsia="zh-CN"/>
              </w:rPr>
              <w:t>助力管理升级</w:t>
            </w:r>
            <w:r>
              <w:rPr>
                <w:rFonts w:ascii="Times New Roman" w:eastAsiaTheme="minorEastAsia" w:hAnsi="Times New Roman" w:hint="eastAsia"/>
                <w:spacing w:val="2"/>
                <w:kern w:val="0"/>
                <w:sz w:val="21"/>
                <w:szCs w:val="21"/>
                <w:lang w:eastAsia="zh-CN"/>
              </w:rPr>
              <w:t xml:space="preserve"> </w:t>
            </w:r>
          </w:p>
          <w:p w14:paraId="4FFC2EB1" w14:textId="77777777" w:rsidR="00835C84" w:rsidRDefault="00564658">
            <w:pPr>
              <w:pStyle w:val="TableText"/>
              <w:spacing w:line="400" w:lineRule="exact"/>
              <w:rPr>
                <w:rFonts w:ascii="Times New Roman" w:eastAsiaTheme="minorEastAsia" w:hAnsi="Times New Roman"/>
                <w:spacing w:val="2"/>
                <w:kern w:val="0"/>
                <w:sz w:val="21"/>
                <w:szCs w:val="21"/>
                <w:lang w:eastAsia="zh-CN"/>
              </w:rPr>
            </w:pPr>
            <w:r>
              <w:rPr>
                <w:rFonts w:ascii="Times New Roman" w:eastAsiaTheme="minorEastAsia" w:hAnsi="Times New Roman" w:hint="eastAsia"/>
                <w:spacing w:val="2"/>
                <w:kern w:val="0"/>
                <w:sz w:val="21"/>
                <w:szCs w:val="21"/>
              </w:rPr>
              <w:sym w:font="Wingdings" w:char="00A8"/>
            </w:r>
            <w:r>
              <w:rPr>
                <w:rFonts w:ascii="Times New Roman" w:eastAsiaTheme="minorEastAsia" w:hAnsi="Times New Roman" w:hint="eastAsia"/>
                <w:spacing w:val="2"/>
                <w:kern w:val="0"/>
                <w:sz w:val="21"/>
                <w:szCs w:val="21"/>
                <w:lang w:eastAsia="zh-CN"/>
              </w:rPr>
              <w:t>助力研究创新</w:t>
            </w:r>
            <w:r>
              <w:rPr>
                <w:rFonts w:ascii="Times New Roman" w:eastAsiaTheme="minorEastAsia" w:hAnsi="Times New Roman" w:hint="eastAsia"/>
                <w:spacing w:val="2"/>
                <w:kern w:val="0"/>
                <w:sz w:val="21"/>
                <w:szCs w:val="21"/>
                <w:lang w:eastAsia="zh-CN"/>
              </w:rPr>
              <w:t xml:space="preserve"> </w:t>
            </w:r>
          </w:p>
        </w:tc>
        <w:tc>
          <w:tcPr>
            <w:tcW w:w="5744" w:type="dxa"/>
            <w:gridSpan w:val="4"/>
            <w:vAlign w:val="center"/>
          </w:tcPr>
          <w:p w14:paraId="6B8A1153" w14:textId="77777777" w:rsidR="00835C84" w:rsidRDefault="00564658">
            <w:pPr>
              <w:pStyle w:val="TableText"/>
              <w:spacing w:line="300" w:lineRule="exact"/>
              <w:jc w:val="center"/>
              <w:rPr>
                <w:rFonts w:ascii="Times New Roman" w:eastAsiaTheme="minorEastAsia" w:hAnsi="Times New Roman"/>
                <w:spacing w:val="2"/>
                <w:kern w:val="0"/>
                <w:sz w:val="21"/>
                <w:szCs w:val="21"/>
                <w:lang w:eastAsia="zh-CN"/>
              </w:rPr>
            </w:pPr>
            <w:r>
              <w:rPr>
                <w:rFonts w:ascii="Times New Roman" w:eastAsiaTheme="minorEastAsia" w:hAnsi="Times New Roman" w:cs="Times New Roman"/>
                <w:kern w:val="0"/>
                <w:sz w:val="21"/>
                <w:szCs w:val="21"/>
              </w:rPr>
              <w:t>例如：</w:t>
            </w:r>
            <w:r>
              <w:rPr>
                <w:rFonts w:ascii="Times New Roman" w:eastAsiaTheme="minorEastAsia" w:hAnsi="Times New Roman" w:cs="Times New Roman" w:hint="eastAsia"/>
                <w:kern w:val="0"/>
                <w:sz w:val="21"/>
                <w:szCs w:val="21"/>
                <w:lang w:eastAsia="zh-CN"/>
              </w:rPr>
              <w:t>教案设计</w:t>
            </w:r>
          </w:p>
        </w:tc>
      </w:tr>
      <w:tr w:rsidR="00835C84" w14:paraId="4AA5836B" w14:textId="77777777">
        <w:trPr>
          <w:trHeight w:val="994"/>
          <w:jc w:val="center"/>
        </w:trPr>
        <w:tc>
          <w:tcPr>
            <w:tcW w:w="9810" w:type="dxa"/>
            <w:gridSpan w:val="8"/>
            <w:vAlign w:val="center"/>
          </w:tcPr>
          <w:p w14:paraId="4C3E705C" w14:textId="77777777" w:rsidR="00835C84" w:rsidRDefault="00564658">
            <w:pPr>
              <w:snapToGrid w:val="0"/>
              <w:rPr>
                <w:rFonts w:ascii="Times New Roman" w:eastAsiaTheme="minorEastAsia" w:hAnsi="Times New Roman"/>
                <w:kern w:val="0"/>
                <w:sz w:val="20"/>
                <w:szCs w:val="21"/>
              </w:rPr>
            </w:pPr>
            <w:r>
              <w:rPr>
                <w:rFonts w:ascii="Times New Roman" w:eastAsiaTheme="minorEastAsia" w:hAnsi="Times New Roman" w:hint="eastAsia"/>
                <w:kern w:val="0"/>
                <w:sz w:val="20"/>
                <w:szCs w:val="21"/>
              </w:rPr>
              <w:t>案例内容简介（不超过</w:t>
            </w:r>
            <w:r>
              <w:rPr>
                <w:rFonts w:ascii="Times New Roman" w:eastAsiaTheme="minorEastAsia" w:hAnsi="Times New Roman" w:hint="eastAsia"/>
                <w:kern w:val="0"/>
                <w:sz w:val="20"/>
                <w:szCs w:val="21"/>
              </w:rPr>
              <w:t>300</w:t>
            </w:r>
            <w:r>
              <w:rPr>
                <w:rFonts w:ascii="Times New Roman" w:eastAsiaTheme="minorEastAsia" w:hAnsi="Times New Roman" w:hint="eastAsia"/>
                <w:kern w:val="0"/>
                <w:sz w:val="20"/>
                <w:szCs w:val="21"/>
              </w:rPr>
              <w:t>字）</w:t>
            </w:r>
          </w:p>
          <w:p w14:paraId="029C1D86" w14:textId="77777777" w:rsidR="00835C84" w:rsidRDefault="00564658">
            <w:pPr>
              <w:snapToGrid w:val="0"/>
              <w:rPr>
                <w:rFonts w:ascii="Times New Roman" w:eastAsiaTheme="minorEastAsia" w:hAnsi="Times New Roman"/>
                <w:kern w:val="0"/>
                <w:sz w:val="20"/>
                <w:szCs w:val="21"/>
              </w:rPr>
            </w:pPr>
            <w:r>
              <w:rPr>
                <w:rFonts w:ascii="Times New Roman" w:eastAsiaTheme="minorEastAsia" w:hAnsi="Times New Roman" w:hint="eastAsia"/>
                <w:kern w:val="0"/>
                <w:sz w:val="20"/>
                <w:szCs w:val="21"/>
              </w:rPr>
              <w:t>（</w:t>
            </w:r>
            <w:r>
              <w:rPr>
                <w:rFonts w:ascii="Times New Roman" w:eastAsiaTheme="minorEastAsia" w:hAnsi="Times New Roman" w:cs="楷体" w:hint="eastAsia"/>
                <w:kern w:val="0"/>
                <w:sz w:val="20"/>
                <w:szCs w:val="21"/>
              </w:rPr>
              <w:t>使用人工智能解决教育教学场景中的问题、主要方法、应用成效等</w:t>
            </w:r>
            <w:r>
              <w:rPr>
                <w:rFonts w:ascii="Times New Roman" w:eastAsiaTheme="minorEastAsia" w:hAnsi="Times New Roman" w:hint="eastAsia"/>
                <w:kern w:val="0"/>
                <w:sz w:val="20"/>
                <w:szCs w:val="21"/>
              </w:rPr>
              <w:t>）</w:t>
            </w:r>
          </w:p>
        </w:tc>
      </w:tr>
      <w:tr w:rsidR="00835C84" w14:paraId="0A4807A5" w14:textId="77777777">
        <w:trPr>
          <w:trHeight w:val="1086"/>
          <w:jc w:val="center"/>
        </w:trPr>
        <w:tc>
          <w:tcPr>
            <w:tcW w:w="1411" w:type="dxa"/>
            <w:vAlign w:val="center"/>
          </w:tcPr>
          <w:p w14:paraId="1C2B029E" w14:textId="77777777" w:rsidR="00835C84" w:rsidRDefault="00564658">
            <w:pPr>
              <w:snapToGrid w:val="0"/>
              <w:rPr>
                <w:rFonts w:ascii="Times New Roman" w:eastAsiaTheme="minorEastAsia" w:hAnsi="Times New Roman" w:cs="仿宋_GB2312"/>
                <w:kern w:val="0"/>
                <w:sz w:val="20"/>
                <w:szCs w:val="21"/>
              </w:rPr>
            </w:pPr>
            <w:r>
              <w:rPr>
                <w:rFonts w:ascii="Times New Roman" w:eastAsiaTheme="minorEastAsia" w:hAnsi="Times New Roman" w:cs="仿宋_GB2312" w:hint="eastAsia"/>
                <w:kern w:val="0"/>
                <w:sz w:val="20"/>
                <w:szCs w:val="21"/>
              </w:rPr>
              <w:t>作者声明</w:t>
            </w:r>
          </w:p>
        </w:tc>
        <w:tc>
          <w:tcPr>
            <w:tcW w:w="8399" w:type="dxa"/>
            <w:gridSpan w:val="7"/>
            <w:vAlign w:val="center"/>
          </w:tcPr>
          <w:p w14:paraId="06FE0008" w14:textId="77777777" w:rsidR="00835C84" w:rsidRDefault="00564658">
            <w:pPr>
              <w:pStyle w:val="TableText"/>
              <w:ind w:right="5"/>
              <w:rPr>
                <w:rFonts w:ascii="Times New Roman" w:eastAsiaTheme="minorEastAsia" w:hAnsi="Times New Roman" w:cs="仿宋_GB2312"/>
                <w:kern w:val="0"/>
                <w:sz w:val="21"/>
                <w:szCs w:val="21"/>
                <w:lang w:eastAsia="zh-CN"/>
              </w:rPr>
            </w:pPr>
            <w:r>
              <w:rPr>
                <w:rFonts w:ascii="Times New Roman" w:eastAsiaTheme="minorEastAsia" w:hAnsi="Times New Roman" w:cs="仿宋_GB2312" w:hint="eastAsia"/>
                <w:kern w:val="0"/>
                <w:sz w:val="21"/>
                <w:szCs w:val="21"/>
                <w:lang w:eastAsia="zh-CN"/>
              </w:rPr>
              <w:t>我在此声明：该案例为本人原创，不涉及抄袭或侵犯他人著作权等问题。</w:t>
            </w:r>
          </w:p>
          <w:p w14:paraId="6B966655" w14:textId="77777777" w:rsidR="00835C84" w:rsidRDefault="00564658">
            <w:pPr>
              <w:pStyle w:val="TableText"/>
              <w:ind w:firstLineChars="1600" w:firstLine="3360"/>
              <w:rPr>
                <w:rFonts w:ascii="Times New Roman" w:eastAsiaTheme="minorEastAsia" w:hAnsi="Times New Roman" w:cs="仿宋_GB2312"/>
                <w:kern w:val="0"/>
                <w:sz w:val="21"/>
                <w:szCs w:val="21"/>
                <w:lang w:eastAsia="zh-CN"/>
              </w:rPr>
            </w:pPr>
            <w:r>
              <w:rPr>
                <w:rFonts w:ascii="Times New Roman" w:eastAsiaTheme="minorEastAsia" w:hAnsi="Times New Roman" w:cs="仿宋_GB2312" w:hint="eastAsia"/>
                <w:kern w:val="0"/>
                <w:sz w:val="21"/>
                <w:szCs w:val="21"/>
                <w:lang w:eastAsia="zh-CN"/>
              </w:rPr>
              <w:t>作者签名：</w:t>
            </w:r>
          </w:p>
          <w:p w14:paraId="6245F3DE" w14:textId="77777777" w:rsidR="00835C84" w:rsidRDefault="00564658">
            <w:pPr>
              <w:snapToGrid w:val="0"/>
              <w:ind w:firstLineChars="1700" w:firstLine="3400"/>
              <w:rPr>
                <w:rFonts w:ascii="Times New Roman" w:eastAsiaTheme="minorEastAsia" w:hAnsi="Times New Roman" w:cs="仿宋_GB2312"/>
                <w:kern w:val="0"/>
                <w:sz w:val="20"/>
                <w:szCs w:val="21"/>
              </w:rPr>
            </w:pPr>
            <w:r>
              <w:rPr>
                <w:rFonts w:ascii="Times New Roman" w:eastAsiaTheme="minorEastAsia" w:hAnsi="Times New Roman" w:cs="仿宋_GB2312" w:hint="eastAsia"/>
                <w:kern w:val="0"/>
                <w:sz w:val="20"/>
                <w:szCs w:val="21"/>
              </w:rPr>
              <w:t>年</w:t>
            </w:r>
            <w:r>
              <w:rPr>
                <w:rFonts w:ascii="Times New Roman" w:eastAsiaTheme="minorEastAsia" w:hAnsi="Times New Roman" w:cs="仿宋_GB2312" w:hint="eastAsia"/>
                <w:kern w:val="0"/>
                <w:sz w:val="20"/>
                <w:szCs w:val="21"/>
              </w:rPr>
              <w:t xml:space="preserve">  </w:t>
            </w:r>
            <w:r>
              <w:rPr>
                <w:rFonts w:ascii="Times New Roman" w:eastAsiaTheme="minorEastAsia" w:hAnsi="Times New Roman" w:cs="仿宋_GB2312" w:hint="eastAsia"/>
                <w:kern w:val="0"/>
                <w:sz w:val="20"/>
                <w:szCs w:val="21"/>
              </w:rPr>
              <w:t>月</w:t>
            </w:r>
            <w:r>
              <w:rPr>
                <w:rFonts w:ascii="Times New Roman" w:eastAsiaTheme="minorEastAsia" w:hAnsi="Times New Roman" w:cs="仿宋_GB2312" w:hint="eastAsia"/>
                <w:kern w:val="0"/>
                <w:sz w:val="20"/>
                <w:szCs w:val="21"/>
              </w:rPr>
              <w:t xml:space="preserve">  </w:t>
            </w:r>
            <w:r>
              <w:rPr>
                <w:rFonts w:ascii="Times New Roman" w:eastAsiaTheme="minorEastAsia" w:hAnsi="Times New Roman" w:cs="仿宋_GB2312" w:hint="eastAsia"/>
                <w:kern w:val="0"/>
                <w:sz w:val="20"/>
                <w:szCs w:val="21"/>
              </w:rPr>
              <w:t>日</w:t>
            </w:r>
            <w:r>
              <w:rPr>
                <w:rFonts w:ascii="Times New Roman" w:eastAsiaTheme="minorEastAsia" w:hAnsi="Times New Roman" w:cs="仿宋_GB2312" w:hint="eastAsia"/>
                <w:kern w:val="0"/>
                <w:sz w:val="20"/>
                <w:szCs w:val="21"/>
              </w:rPr>
              <w:t xml:space="preserve">    </w:t>
            </w:r>
          </w:p>
        </w:tc>
      </w:tr>
      <w:tr w:rsidR="00835C84" w14:paraId="4B5F82CF" w14:textId="77777777">
        <w:trPr>
          <w:trHeight w:val="1237"/>
          <w:jc w:val="center"/>
        </w:trPr>
        <w:tc>
          <w:tcPr>
            <w:tcW w:w="1411" w:type="dxa"/>
            <w:vAlign w:val="center"/>
          </w:tcPr>
          <w:p w14:paraId="701F5DD0" w14:textId="77777777" w:rsidR="00835C84" w:rsidRDefault="00564658">
            <w:pPr>
              <w:snapToGrid w:val="0"/>
              <w:jc w:val="center"/>
              <w:rPr>
                <w:rFonts w:ascii="Times New Roman" w:eastAsiaTheme="minorEastAsia" w:hAnsi="Times New Roman" w:cs="仿宋_GB2312"/>
                <w:kern w:val="0"/>
                <w:sz w:val="20"/>
                <w:szCs w:val="21"/>
              </w:rPr>
            </w:pPr>
            <w:r>
              <w:rPr>
                <w:rFonts w:ascii="Times New Roman" w:eastAsiaTheme="minorEastAsia" w:hAnsi="Times New Roman" w:cs="仿宋_GB2312" w:hint="eastAsia"/>
                <w:kern w:val="0"/>
                <w:sz w:val="20"/>
                <w:szCs w:val="21"/>
              </w:rPr>
              <w:t>作者所在单位推荐意见</w:t>
            </w:r>
          </w:p>
        </w:tc>
        <w:tc>
          <w:tcPr>
            <w:tcW w:w="8399" w:type="dxa"/>
            <w:gridSpan w:val="7"/>
            <w:vAlign w:val="center"/>
          </w:tcPr>
          <w:p w14:paraId="2CFDFBD8" w14:textId="77777777" w:rsidR="00835C84" w:rsidRDefault="00564658">
            <w:pPr>
              <w:snapToGrid w:val="0"/>
              <w:rPr>
                <w:rFonts w:ascii="Times New Roman" w:eastAsiaTheme="minorEastAsia" w:hAnsi="Times New Roman" w:cs="仿宋_GB2312"/>
                <w:kern w:val="0"/>
                <w:sz w:val="20"/>
                <w:szCs w:val="21"/>
              </w:rPr>
            </w:pPr>
            <w:r>
              <w:rPr>
                <w:rFonts w:ascii="Times New Roman" w:eastAsiaTheme="minorEastAsia" w:hAnsi="Times New Roman" w:cs="仿宋_GB2312" w:hint="eastAsia"/>
                <w:kern w:val="0"/>
                <w:sz w:val="20"/>
                <w:szCs w:val="21"/>
              </w:rPr>
              <w:t>同意</w:t>
            </w:r>
            <w:r>
              <w:rPr>
                <w:rFonts w:ascii="Times New Roman" w:eastAsiaTheme="minorEastAsia" w:hAnsi="Times New Roman" w:cs="仿宋_GB2312" w:hint="eastAsia"/>
                <w:kern w:val="0"/>
                <w:sz w:val="20"/>
                <w:szCs w:val="21"/>
              </w:rPr>
              <w:t>/</w:t>
            </w:r>
            <w:r>
              <w:rPr>
                <w:rFonts w:ascii="Times New Roman" w:eastAsiaTheme="minorEastAsia" w:hAnsi="Times New Roman" w:cs="仿宋_GB2312" w:hint="eastAsia"/>
                <w:kern w:val="0"/>
                <w:sz w:val="20"/>
                <w:szCs w:val="21"/>
              </w:rPr>
              <w:t>不同意上报</w:t>
            </w:r>
          </w:p>
          <w:p w14:paraId="2AC05D62" w14:textId="77777777" w:rsidR="00835C84" w:rsidRDefault="00564658">
            <w:pPr>
              <w:pStyle w:val="TableText"/>
              <w:ind w:firstLineChars="1600" w:firstLine="3360"/>
              <w:rPr>
                <w:rFonts w:ascii="Times New Roman" w:eastAsiaTheme="minorEastAsia" w:hAnsi="Times New Roman" w:cs="仿宋_GB2312"/>
                <w:kern w:val="0"/>
                <w:sz w:val="21"/>
                <w:szCs w:val="21"/>
                <w:lang w:eastAsia="zh-CN"/>
              </w:rPr>
            </w:pPr>
            <w:r>
              <w:rPr>
                <w:rFonts w:ascii="Times New Roman" w:eastAsiaTheme="minorEastAsia" w:hAnsi="Times New Roman" w:cs="仿宋_GB2312" w:hint="eastAsia"/>
                <w:kern w:val="0"/>
                <w:sz w:val="21"/>
                <w:szCs w:val="21"/>
                <w:lang w:eastAsia="zh-CN"/>
              </w:rPr>
              <w:t>单位（盖章）</w:t>
            </w:r>
          </w:p>
          <w:p w14:paraId="5E4ED554" w14:textId="77777777" w:rsidR="00835C84" w:rsidRDefault="00564658">
            <w:pPr>
              <w:pStyle w:val="TableText"/>
              <w:ind w:firstLineChars="1600" w:firstLine="3360"/>
              <w:rPr>
                <w:rFonts w:ascii="Times New Roman" w:eastAsiaTheme="minorEastAsia" w:hAnsi="Times New Roman" w:cs="仿宋_GB2312"/>
                <w:kern w:val="0"/>
                <w:sz w:val="21"/>
                <w:szCs w:val="21"/>
                <w:lang w:eastAsia="zh-CN"/>
              </w:rPr>
            </w:pPr>
            <w:r>
              <w:rPr>
                <w:rFonts w:ascii="Times New Roman" w:eastAsiaTheme="minorEastAsia" w:hAnsi="Times New Roman" w:cs="仿宋_GB2312" w:hint="eastAsia"/>
                <w:kern w:val="0"/>
                <w:sz w:val="21"/>
                <w:szCs w:val="21"/>
                <w:lang w:eastAsia="zh-CN"/>
              </w:rPr>
              <w:t>年</w:t>
            </w:r>
            <w:r>
              <w:rPr>
                <w:rFonts w:ascii="Times New Roman" w:eastAsiaTheme="minorEastAsia" w:hAnsi="Times New Roman" w:cs="仿宋_GB2312" w:hint="eastAsia"/>
                <w:kern w:val="0"/>
                <w:sz w:val="21"/>
                <w:szCs w:val="21"/>
                <w:lang w:eastAsia="zh-CN"/>
              </w:rPr>
              <w:t xml:space="preserve">   </w:t>
            </w:r>
            <w:r>
              <w:rPr>
                <w:rFonts w:ascii="Times New Roman" w:eastAsiaTheme="minorEastAsia" w:hAnsi="Times New Roman" w:cs="仿宋_GB2312" w:hint="eastAsia"/>
                <w:kern w:val="0"/>
                <w:sz w:val="21"/>
                <w:szCs w:val="21"/>
                <w:lang w:eastAsia="zh-CN"/>
              </w:rPr>
              <w:t>月</w:t>
            </w:r>
            <w:r>
              <w:rPr>
                <w:rFonts w:ascii="Times New Roman" w:eastAsiaTheme="minorEastAsia" w:hAnsi="Times New Roman" w:cs="仿宋_GB2312" w:hint="eastAsia"/>
                <w:kern w:val="0"/>
                <w:sz w:val="21"/>
                <w:szCs w:val="21"/>
                <w:lang w:eastAsia="zh-CN"/>
              </w:rPr>
              <w:t xml:space="preserve">   </w:t>
            </w:r>
            <w:r>
              <w:rPr>
                <w:rFonts w:ascii="Times New Roman" w:eastAsiaTheme="minorEastAsia" w:hAnsi="Times New Roman" w:cs="仿宋_GB2312" w:hint="eastAsia"/>
                <w:kern w:val="0"/>
                <w:sz w:val="21"/>
                <w:szCs w:val="21"/>
                <w:lang w:eastAsia="zh-CN"/>
              </w:rPr>
              <w:t>日</w:t>
            </w:r>
            <w:r>
              <w:rPr>
                <w:rFonts w:ascii="Times New Roman" w:eastAsiaTheme="minorEastAsia" w:hAnsi="Times New Roman" w:cs="仿宋_GB2312" w:hint="eastAsia"/>
                <w:kern w:val="0"/>
                <w:sz w:val="21"/>
                <w:szCs w:val="21"/>
                <w:lang w:eastAsia="zh-CN"/>
              </w:rPr>
              <w:t xml:space="preserve"> </w:t>
            </w:r>
          </w:p>
        </w:tc>
      </w:tr>
    </w:tbl>
    <w:p w14:paraId="5ADCC730" w14:textId="77777777" w:rsidR="00835C84" w:rsidRDefault="00564658">
      <w:pPr>
        <w:widowControl/>
        <w:rPr>
          <w:rFonts w:ascii="Times New Roman" w:eastAsia="黑体" w:hAnsi="Times New Roman"/>
          <w:szCs w:val="21"/>
        </w:rPr>
      </w:pPr>
      <w:r>
        <w:rPr>
          <w:rFonts w:ascii="Times New Roman" w:eastAsia="楷体_GB2312" w:hAnsi="Times New Roman"/>
          <w:b/>
          <w:bCs/>
          <w:sz w:val="24"/>
        </w:rPr>
        <w:sym w:font="Wingdings 2" w:char="F0F4"/>
      </w:r>
      <w:r>
        <w:rPr>
          <w:rFonts w:ascii="Times New Roman" w:eastAsia="黑体" w:hAnsi="Times New Roman" w:hint="eastAsia"/>
          <w:szCs w:val="21"/>
        </w:rPr>
        <w:t>共享提示：同意将案例推荐给国家智慧教育公共服务平台（</w:t>
      </w:r>
      <w:r>
        <w:rPr>
          <w:rFonts w:ascii="Times New Roman" w:eastAsia="黑体" w:hAnsi="Times New Roman"/>
          <w:szCs w:val="21"/>
        </w:rPr>
        <w:t>www.smartedu.cn</w:t>
      </w:r>
      <w:r>
        <w:rPr>
          <w:rFonts w:ascii="Times New Roman" w:eastAsia="黑体" w:hAnsi="Times New Roman" w:hint="eastAsia"/>
          <w:szCs w:val="21"/>
        </w:rPr>
        <w:t>）并在主办单位活动网站共享。</w:t>
      </w:r>
    </w:p>
    <w:p w14:paraId="37DE3EAA" w14:textId="77777777" w:rsidR="00835C84" w:rsidRDefault="00564658">
      <w:pPr>
        <w:widowControl/>
        <w:outlineLvl w:val="1"/>
        <w:rPr>
          <w:rFonts w:ascii="Times New Roman" w:eastAsia="仿宋_GB2312" w:hAnsi="Times New Roman" w:cs="黑体"/>
          <w:sz w:val="32"/>
          <w:szCs w:val="32"/>
        </w:rPr>
      </w:pPr>
      <w:r>
        <w:rPr>
          <w:rFonts w:ascii="Times New Roman" w:eastAsia="黑体" w:hAnsi="Times New Roman" w:hint="eastAsia"/>
          <w:szCs w:val="21"/>
        </w:rPr>
        <w:br w:type="page"/>
      </w:r>
      <w:r>
        <w:rPr>
          <w:rFonts w:ascii="Times New Roman" w:eastAsia="仿宋_GB2312" w:hAnsi="Times New Roman" w:cs="黑体" w:hint="eastAsia"/>
          <w:sz w:val="32"/>
          <w:szCs w:val="32"/>
        </w:rPr>
        <w:lastRenderedPageBreak/>
        <w:t>附</w:t>
      </w:r>
      <w:r>
        <w:rPr>
          <w:rFonts w:ascii="Times New Roman" w:eastAsia="仿宋_GB2312" w:hAnsi="Times New Roman" w:cs="黑体" w:hint="eastAsia"/>
          <w:sz w:val="32"/>
          <w:szCs w:val="32"/>
        </w:rPr>
        <w:t>3</w:t>
      </w:r>
      <w:r>
        <w:rPr>
          <w:rFonts w:ascii="Times New Roman" w:eastAsia="仿宋_GB2312" w:hAnsi="Times New Roman" w:cs="黑体" w:hint="eastAsia"/>
          <w:sz w:val="32"/>
          <w:szCs w:val="32"/>
        </w:rPr>
        <w:t>：</w:t>
      </w:r>
    </w:p>
    <w:p w14:paraId="0F4992EE" w14:textId="77777777" w:rsidR="00835C84" w:rsidRDefault="00564658">
      <w:pPr>
        <w:spacing w:line="560" w:lineRule="exact"/>
        <w:jc w:val="center"/>
        <w:rPr>
          <w:rFonts w:ascii="Times New Roman" w:eastAsia="仿宋_GB2312" w:hAnsi="Times New Roman"/>
          <w:sz w:val="32"/>
          <w:szCs w:val="32"/>
        </w:rPr>
      </w:pPr>
      <w:r>
        <w:rPr>
          <w:rFonts w:ascii="Times New Roman" w:eastAsia="黑体" w:hAnsi="Times New Roman" w:hint="eastAsia"/>
          <w:sz w:val="32"/>
          <w:szCs w:val="32"/>
        </w:rPr>
        <w:t>案例视频与课件制作要求</w:t>
      </w:r>
    </w:p>
    <w:p w14:paraId="25CB6F32" w14:textId="77777777" w:rsidR="00835C84" w:rsidRDefault="00835C84">
      <w:pPr>
        <w:spacing w:line="560" w:lineRule="exact"/>
        <w:rPr>
          <w:rFonts w:ascii="Times New Roman" w:eastAsia="仿宋_GB2312" w:hAnsi="Times New Roman"/>
          <w:sz w:val="32"/>
          <w:szCs w:val="32"/>
        </w:rPr>
      </w:pPr>
    </w:p>
    <w:p w14:paraId="5E76D75F" w14:textId="77777777" w:rsidR="00835C84" w:rsidRDefault="00564658">
      <w:pPr>
        <w:spacing w:line="560" w:lineRule="exact"/>
        <w:ind w:firstLineChars="200" w:firstLine="640"/>
        <w:rPr>
          <w:rFonts w:ascii="Times New Roman" w:eastAsia="仿宋_GB2312" w:hAnsi="Times New Roman" w:cs="方正仿宋_GB2312"/>
          <w:sz w:val="32"/>
          <w:szCs w:val="30"/>
        </w:rPr>
      </w:pPr>
      <w:r>
        <w:rPr>
          <w:rFonts w:ascii="Times New Roman" w:eastAsia="仿宋_GB2312" w:hAnsi="Times New Roman" w:cs="方正仿宋_GB2312" w:hint="eastAsia"/>
          <w:sz w:val="32"/>
          <w:szCs w:val="30"/>
        </w:rPr>
        <w:t>1.</w:t>
      </w:r>
      <w:r>
        <w:rPr>
          <w:rFonts w:ascii="Times New Roman" w:eastAsia="仿宋_GB2312" w:hAnsi="Times New Roman" w:cs="方正仿宋_GB2312" w:hint="eastAsia"/>
          <w:sz w:val="32"/>
          <w:szCs w:val="30"/>
        </w:rPr>
        <w:t>课件</w:t>
      </w:r>
      <w:r>
        <w:rPr>
          <w:rFonts w:ascii="Times New Roman" w:eastAsia="仿宋_GB2312" w:hAnsi="Times New Roman" w:cs="方正仿宋_GB2312" w:hint="eastAsia"/>
          <w:sz w:val="32"/>
          <w:szCs w:val="30"/>
        </w:rPr>
        <w:t>PPT</w:t>
      </w:r>
      <w:r>
        <w:rPr>
          <w:rFonts w:ascii="Times New Roman" w:eastAsia="仿宋_GB2312" w:hAnsi="Times New Roman" w:cs="方正仿宋_GB2312" w:hint="eastAsia"/>
          <w:sz w:val="32"/>
          <w:szCs w:val="30"/>
        </w:rPr>
        <w:t>模板可在教育部教育技术与资源发展中心（中央电化教育馆）官网</w:t>
      </w:r>
      <w:r>
        <w:rPr>
          <w:rFonts w:ascii="Times New Roman" w:eastAsia="仿宋_GB2312" w:hAnsi="Times New Roman" w:cs="方正仿宋_GB2312" w:hint="eastAsia"/>
          <w:sz w:val="32"/>
          <w:szCs w:val="30"/>
        </w:rPr>
        <w:t>-</w:t>
      </w:r>
      <w:r>
        <w:rPr>
          <w:rFonts w:ascii="Times New Roman" w:eastAsia="仿宋_GB2312" w:hAnsi="Times New Roman" w:cs="方正仿宋_GB2312" w:hint="eastAsia"/>
          <w:sz w:val="32"/>
          <w:szCs w:val="30"/>
        </w:rPr>
        <w:t>业务工作</w:t>
      </w:r>
      <w:r>
        <w:rPr>
          <w:rFonts w:ascii="Times New Roman" w:eastAsia="仿宋_GB2312" w:hAnsi="Times New Roman" w:cs="方正仿宋_GB2312" w:hint="eastAsia"/>
          <w:sz w:val="32"/>
          <w:szCs w:val="30"/>
        </w:rPr>
        <w:t>-</w:t>
      </w:r>
      <w:r>
        <w:rPr>
          <w:rFonts w:ascii="Times New Roman" w:eastAsia="仿宋_GB2312" w:hAnsi="Times New Roman" w:cs="方正仿宋_GB2312" w:hint="eastAsia"/>
          <w:sz w:val="32"/>
          <w:szCs w:val="30"/>
        </w:rPr>
        <w:t>项目活动中下载（网址：</w:t>
      </w:r>
      <w:r>
        <w:rPr>
          <w:rFonts w:ascii="Times New Roman" w:eastAsia="仿宋_GB2312" w:hAnsi="Times New Roman" w:cs="方正仿宋_GB2312" w:hint="eastAsia"/>
          <w:sz w:val="32"/>
          <w:szCs w:val="30"/>
        </w:rPr>
        <w:t>https://www.ncet.edu.cn/zhuzhan/ywgzxmhd/index.html</w:t>
      </w:r>
      <w:r>
        <w:rPr>
          <w:rFonts w:ascii="Times New Roman" w:eastAsia="仿宋_GB2312" w:hAnsi="Times New Roman" w:cs="方正仿宋_GB2312" w:hint="eastAsia"/>
          <w:sz w:val="32"/>
          <w:szCs w:val="30"/>
        </w:rPr>
        <w:t>）课件中不出现平台工具单独的</w:t>
      </w:r>
      <w:r>
        <w:rPr>
          <w:rFonts w:ascii="Times New Roman" w:eastAsia="仿宋_GB2312" w:hAnsi="Times New Roman" w:cs="方正仿宋_GB2312" w:hint="eastAsia"/>
          <w:sz w:val="32"/>
          <w:szCs w:val="30"/>
        </w:rPr>
        <w:t>Logo</w:t>
      </w:r>
      <w:r>
        <w:rPr>
          <w:rFonts w:ascii="Times New Roman" w:eastAsia="仿宋_GB2312" w:hAnsi="Times New Roman" w:cs="方正仿宋_GB2312" w:hint="eastAsia"/>
          <w:sz w:val="32"/>
          <w:szCs w:val="30"/>
        </w:rPr>
        <w:t>图标；不出现引导式外链，如二维码、联系方式、超链接、网址等。</w:t>
      </w:r>
    </w:p>
    <w:p w14:paraId="28D700C5" w14:textId="77777777" w:rsidR="00835C84" w:rsidRDefault="00564658">
      <w:pPr>
        <w:spacing w:line="560" w:lineRule="exact"/>
        <w:ind w:firstLineChars="200" w:firstLine="640"/>
        <w:rPr>
          <w:rFonts w:ascii="Times New Roman" w:eastAsia="仿宋_GB2312" w:hAnsi="Times New Roman" w:cs="方正仿宋_GB2312"/>
          <w:sz w:val="32"/>
          <w:szCs w:val="30"/>
        </w:rPr>
      </w:pPr>
      <w:r>
        <w:rPr>
          <w:rFonts w:ascii="Times New Roman" w:eastAsia="仿宋_GB2312" w:hAnsi="Times New Roman" w:cs="方正仿宋_GB2312" w:hint="eastAsia"/>
          <w:sz w:val="32"/>
          <w:szCs w:val="30"/>
        </w:rPr>
        <w:t>2.</w:t>
      </w:r>
      <w:r>
        <w:rPr>
          <w:rFonts w:ascii="Times New Roman" w:eastAsia="仿宋_GB2312" w:hAnsi="Times New Roman" w:cs="方正仿宋_GB2312" w:hint="eastAsia"/>
          <w:sz w:val="32"/>
          <w:szCs w:val="30"/>
        </w:rPr>
        <w:t>视频中主讲人不出镜，视频片头画面使用</w:t>
      </w:r>
      <w:r>
        <w:rPr>
          <w:rFonts w:ascii="Times New Roman" w:eastAsia="仿宋_GB2312" w:hAnsi="Times New Roman" w:cs="方正仿宋_GB2312" w:hint="eastAsia"/>
          <w:sz w:val="32"/>
          <w:szCs w:val="30"/>
        </w:rPr>
        <w:t>PPT</w:t>
      </w:r>
      <w:r>
        <w:rPr>
          <w:rFonts w:ascii="Times New Roman" w:eastAsia="仿宋_GB2312" w:hAnsi="Times New Roman" w:cs="方正仿宋_GB2312" w:hint="eastAsia"/>
          <w:sz w:val="32"/>
          <w:szCs w:val="30"/>
        </w:rPr>
        <w:t>首页。视频内容画面可以是</w:t>
      </w:r>
      <w:r>
        <w:rPr>
          <w:rFonts w:ascii="Times New Roman" w:eastAsia="仿宋_GB2312" w:hAnsi="Times New Roman" w:cs="方正仿宋_GB2312" w:hint="eastAsia"/>
          <w:sz w:val="32"/>
          <w:szCs w:val="30"/>
        </w:rPr>
        <w:t>PPT</w:t>
      </w:r>
      <w:r>
        <w:rPr>
          <w:rFonts w:ascii="Times New Roman" w:eastAsia="仿宋_GB2312" w:hAnsi="Times New Roman" w:cs="方正仿宋_GB2312" w:hint="eastAsia"/>
          <w:sz w:val="32"/>
          <w:szCs w:val="30"/>
        </w:rPr>
        <w:t>课件、平台工具的操作演示录屏、课堂实录片段等。视频片尾画面使用</w:t>
      </w:r>
      <w:r>
        <w:rPr>
          <w:rFonts w:ascii="Times New Roman" w:eastAsia="仿宋_GB2312" w:hAnsi="Times New Roman" w:cs="方正仿宋_GB2312" w:hint="eastAsia"/>
          <w:sz w:val="32"/>
          <w:szCs w:val="30"/>
        </w:rPr>
        <w:t>PPT</w:t>
      </w:r>
      <w:r>
        <w:rPr>
          <w:rFonts w:ascii="Times New Roman" w:eastAsia="仿宋_GB2312" w:hAnsi="Times New Roman" w:cs="方正仿宋_GB2312" w:hint="eastAsia"/>
          <w:sz w:val="32"/>
          <w:szCs w:val="30"/>
        </w:rPr>
        <w:t>尾页。不得使用完全由人工智能生成的视频及合成的配音。</w:t>
      </w:r>
    </w:p>
    <w:p w14:paraId="2EC5B8E7" w14:textId="77777777" w:rsidR="00835C84" w:rsidRDefault="00564658">
      <w:pPr>
        <w:spacing w:line="560" w:lineRule="exact"/>
        <w:ind w:firstLineChars="200" w:firstLine="640"/>
        <w:rPr>
          <w:rFonts w:ascii="Times New Roman" w:eastAsia="仿宋_GB2312" w:hAnsi="Times New Roman" w:cs="方正仿宋_GB2312"/>
          <w:sz w:val="32"/>
          <w:szCs w:val="30"/>
        </w:rPr>
      </w:pPr>
      <w:r>
        <w:rPr>
          <w:rFonts w:ascii="Times New Roman" w:eastAsia="仿宋_GB2312" w:hAnsi="Times New Roman" w:cs="方正仿宋_GB2312"/>
          <w:sz w:val="32"/>
          <w:szCs w:val="30"/>
        </w:rPr>
        <w:t>3</w:t>
      </w:r>
      <w:r>
        <w:rPr>
          <w:rFonts w:ascii="Times New Roman" w:eastAsia="仿宋_GB2312" w:hAnsi="Times New Roman" w:cs="方正仿宋_GB2312" w:hint="eastAsia"/>
          <w:sz w:val="32"/>
          <w:szCs w:val="30"/>
        </w:rPr>
        <w:t>.</w:t>
      </w:r>
      <w:r>
        <w:rPr>
          <w:rFonts w:ascii="Times New Roman" w:eastAsia="仿宋_GB2312" w:hAnsi="Times New Roman" w:cs="方正仿宋_GB2312" w:hint="eastAsia"/>
          <w:sz w:val="32"/>
          <w:szCs w:val="30"/>
        </w:rPr>
        <w:t>视频为</w:t>
      </w:r>
      <w:r>
        <w:rPr>
          <w:rFonts w:ascii="Times New Roman" w:eastAsia="仿宋_GB2312" w:hAnsi="Times New Roman" w:cs="方正仿宋_GB2312" w:hint="eastAsia"/>
          <w:sz w:val="32"/>
          <w:szCs w:val="30"/>
        </w:rPr>
        <w:t>MP4</w:t>
      </w:r>
      <w:r>
        <w:rPr>
          <w:rFonts w:ascii="Times New Roman" w:eastAsia="仿宋_GB2312" w:hAnsi="Times New Roman" w:cs="方正仿宋_GB2312" w:hint="eastAsia"/>
          <w:sz w:val="32"/>
          <w:szCs w:val="30"/>
        </w:rPr>
        <w:t>高清格式，画面比例为</w:t>
      </w:r>
      <w:r>
        <w:rPr>
          <w:rFonts w:ascii="Times New Roman" w:eastAsia="仿宋_GB2312" w:hAnsi="Times New Roman" w:cs="方正仿宋_GB2312" w:hint="eastAsia"/>
          <w:sz w:val="32"/>
          <w:szCs w:val="30"/>
        </w:rPr>
        <w:t>16:9</w:t>
      </w:r>
      <w:r>
        <w:rPr>
          <w:rFonts w:ascii="Times New Roman" w:eastAsia="仿宋_GB2312" w:hAnsi="Times New Roman" w:cs="方正仿宋_GB2312" w:hint="eastAsia"/>
          <w:sz w:val="32"/>
          <w:szCs w:val="30"/>
        </w:rPr>
        <w:t>，拍摄分辨率</w:t>
      </w:r>
      <w:r>
        <w:rPr>
          <w:rFonts w:ascii="Times New Roman" w:eastAsia="仿宋_GB2312" w:hAnsi="Times New Roman" w:cs="方正仿宋_GB2312" w:hint="eastAsia"/>
          <w:sz w:val="32"/>
          <w:szCs w:val="30"/>
        </w:rPr>
        <w:t>1920</w:t>
      </w:r>
      <w:r>
        <w:rPr>
          <w:rFonts w:ascii="Times New Roman" w:eastAsia="仿宋_GB2312" w:hAnsi="Times New Roman" w:cs="方正仿宋_GB2312" w:hint="eastAsia"/>
          <w:sz w:val="32"/>
          <w:szCs w:val="30"/>
        </w:rPr>
        <w:t>×</w:t>
      </w:r>
      <w:r>
        <w:rPr>
          <w:rFonts w:ascii="Times New Roman" w:eastAsia="仿宋_GB2312" w:hAnsi="Times New Roman" w:cs="方正仿宋_GB2312" w:hint="eastAsia"/>
          <w:sz w:val="32"/>
          <w:szCs w:val="30"/>
        </w:rPr>
        <w:t>1080</w:t>
      </w:r>
      <w:r>
        <w:rPr>
          <w:rFonts w:ascii="Times New Roman" w:eastAsia="仿宋_GB2312" w:hAnsi="Times New Roman" w:cs="方正仿宋_GB2312" w:hint="eastAsia"/>
          <w:sz w:val="32"/>
          <w:szCs w:val="30"/>
        </w:rPr>
        <w:t>，帧率</w:t>
      </w:r>
      <w:r>
        <w:rPr>
          <w:rFonts w:ascii="Times New Roman" w:eastAsia="仿宋_GB2312" w:hAnsi="Times New Roman" w:cs="方正仿宋_GB2312" w:hint="eastAsia"/>
          <w:sz w:val="32"/>
          <w:szCs w:val="30"/>
        </w:rPr>
        <w:t>25</w:t>
      </w:r>
      <w:r>
        <w:rPr>
          <w:rFonts w:ascii="Times New Roman" w:eastAsia="仿宋_GB2312" w:hAnsi="Times New Roman" w:cs="方正仿宋_GB2312" w:hint="eastAsia"/>
          <w:sz w:val="32"/>
          <w:szCs w:val="30"/>
        </w:rPr>
        <w:t>帧</w:t>
      </w:r>
      <w:r>
        <w:rPr>
          <w:rFonts w:ascii="Times New Roman" w:eastAsia="仿宋_GB2312" w:hAnsi="Times New Roman" w:cs="方正仿宋_GB2312" w:hint="eastAsia"/>
          <w:sz w:val="32"/>
          <w:szCs w:val="30"/>
        </w:rPr>
        <w:t>/</w:t>
      </w:r>
      <w:r>
        <w:rPr>
          <w:rFonts w:ascii="Times New Roman" w:eastAsia="仿宋_GB2312" w:hAnsi="Times New Roman" w:cs="方正仿宋_GB2312" w:hint="eastAsia"/>
          <w:sz w:val="32"/>
          <w:szCs w:val="30"/>
        </w:rPr>
        <w:t>秒，码率不低于</w:t>
      </w:r>
      <w:r>
        <w:rPr>
          <w:rFonts w:ascii="Times New Roman" w:eastAsia="仿宋_GB2312" w:hAnsi="Times New Roman" w:cs="方正仿宋_GB2312" w:hint="eastAsia"/>
          <w:sz w:val="32"/>
          <w:szCs w:val="30"/>
        </w:rPr>
        <w:t>8Mbps</w:t>
      </w:r>
      <w:r>
        <w:rPr>
          <w:rFonts w:ascii="Times New Roman" w:eastAsia="仿宋_GB2312" w:hAnsi="Times New Roman" w:cs="方正仿宋_GB2312" w:hint="eastAsia"/>
          <w:sz w:val="32"/>
          <w:szCs w:val="30"/>
        </w:rPr>
        <w:t>，视频格式为</w:t>
      </w:r>
      <w:r>
        <w:rPr>
          <w:rFonts w:ascii="Times New Roman" w:eastAsia="仿宋_GB2312" w:hAnsi="Times New Roman" w:cs="方正仿宋_GB2312" w:hint="eastAsia"/>
          <w:sz w:val="32"/>
          <w:szCs w:val="30"/>
        </w:rPr>
        <w:t>MP4</w:t>
      </w:r>
      <w:r>
        <w:rPr>
          <w:rFonts w:ascii="Times New Roman" w:eastAsia="仿宋_GB2312" w:hAnsi="Times New Roman" w:cs="方正仿宋_GB2312" w:hint="eastAsia"/>
          <w:sz w:val="32"/>
          <w:szCs w:val="30"/>
        </w:rPr>
        <w:t>，音频</w:t>
      </w:r>
      <w:r>
        <w:rPr>
          <w:rFonts w:ascii="Times New Roman" w:eastAsia="仿宋_GB2312" w:hAnsi="Times New Roman" w:cs="方正仿宋_GB2312" w:hint="eastAsia"/>
          <w:sz w:val="32"/>
          <w:szCs w:val="30"/>
        </w:rPr>
        <w:t>AAC</w:t>
      </w:r>
      <w:r>
        <w:rPr>
          <w:rFonts w:ascii="Times New Roman" w:eastAsia="仿宋_GB2312" w:hAnsi="Times New Roman" w:cs="方正仿宋_GB2312" w:hint="eastAsia"/>
          <w:sz w:val="32"/>
          <w:szCs w:val="30"/>
        </w:rPr>
        <w:t>码，</w:t>
      </w:r>
      <w:r>
        <w:rPr>
          <w:rFonts w:ascii="Times New Roman" w:eastAsia="仿宋_GB2312" w:hAnsi="Times New Roman" w:cs="方正仿宋_GB2312" w:hint="eastAsia"/>
          <w:sz w:val="32"/>
          <w:szCs w:val="30"/>
        </w:rPr>
        <w:t>128Kbps</w:t>
      </w:r>
      <w:r>
        <w:rPr>
          <w:rFonts w:ascii="Times New Roman" w:eastAsia="仿宋_GB2312" w:hAnsi="Times New Roman" w:cs="方正仿宋_GB2312" w:hint="eastAsia"/>
          <w:sz w:val="32"/>
          <w:szCs w:val="30"/>
        </w:rPr>
        <w:t>，收音清晰，无杂音干扰。案例视频不能完全使用</w:t>
      </w:r>
      <w:r>
        <w:rPr>
          <w:rFonts w:ascii="Times New Roman" w:eastAsia="仿宋_GB2312" w:hAnsi="Times New Roman" w:cs="方正仿宋_GB2312" w:hint="eastAsia"/>
          <w:sz w:val="32"/>
          <w:szCs w:val="30"/>
        </w:rPr>
        <w:t>AI</w:t>
      </w:r>
      <w:r>
        <w:rPr>
          <w:rFonts w:ascii="Times New Roman" w:eastAsia="仿宋_GB2312" w:hAnsi="Times New Roman" w:cs="方正仿宋_GB2312" w:hint="eastAsia"/>
          <w:sz w:val="32"/>
          <w:szCs w:val="30"/>
        </w:rPr>
        <w:t>生成。</w:t>
      </w:r>
    </w:p>
    <w:p w14:paraId="0943271B" w14:textId="77777777" w:rsidR="00835C84" w:rsidRDefault="00564658">
      <w:pPr>
        <w:spacing w:line="560" w:lineRule="exact"/>
        <w:ind w:firstLineChars="200" w:firstLine="640"/>
        <w:rPr>
          <w:rFonts w:ascii="Times New Roman" w:eastAsia="仿宋_GB2312" w:hAnsi="Times New Roman" w:cs="方正仿宋_GB2312"/>
          <w:sz w:val="32"/>
          <w:szCs w:val="30"/>
        </w:rPr>
      </w:pPr>
      <w:r>
        <w:rPr>
          <w:rFonts w:ascii="Times New Roman" w:eastAsia="仿宋_GB2312" w:hAnsi="Times New Roman" w:cs="方正仿宋_GB2312" w:hint="eastAsia"/>
          <w:sz w:val="32"/>
          <w:szCs w:val="30"/>
        </w:rPr>
        <w:t>4</w:t>
      </w:r>
      <w:r>
        <w:rPr>
          <w:rFonts w:ascii="Times New Roman" w:eastAsia="仿宋_GB2312" w:hAnsi="Times New Roman" w:cs="方正仿宋_GB2312"/>
          <w:sz w:val="32"/>
          <w:szCs w:val="30"/>
        </w:rPr>
        <w:t>.</w:t>
      </w:r>
      <w:r>
        <w:rPr>
          <w:rFonts w:ascii="Times New Roman" w:eastAsia="仿宋_GB2312" w:hAnsi="Times New Roman" w:cs="方正仿宋_GB2312" w:hint="eastAsia"/>
          <w:sz w:val="32"/>
          <w:szCs w:val="30"/>
        </w:rPr>
        <w:t>注意学生的隐私保护，不出现学生正面画面。严格遵守《生成式人工智能服务管理暂行办法》，如在案例中</w:t>
      </w:r>
      <w:r>
        <w:rPr>
          <w:rFonts w:ascii="Times New Roman" w:eastAsia="仿宋_GB2312" w:hAnsi="Times New Roman" w:cs="方正仿宋_GB2312" w:hint="eastAsia"/>
          <w:sz w:val="32"/>
          <w:szCs w:val="30"/>
        </w:rPr>
        <w:t>出现生成式人工智能生成的文本、图片、视频、音频、动画等，须标记“</w:t>
      </w:r>
      <w:r>
        <w:rPr>
          <w:rFonts w:ascii="Times New Roman" w:eastAsia="仿宋_GB2312" w:hAnsi="Times New Roman" w:cs="方正仿宋_GB2312" w:hint="eastAsia"/>
          <w:sz w:val="32"/>
          <w:szCs w:val="30"/>
        </w:rPr>
        <w:t>AI</w:t>
      </w:r>
      <w:r>
        <w:rPr>
          <w:rFonts w:ascii="Times New Roman" w:eastAsia="仿宋_GB2312" w:hAnsi="Times New Roman" w:cs="方正仿宋_GB2312" w:hint="eastAsia"/>
          <w:sz w:val="32"/>
          <w:szCs w:val="30"/>
        </w:rPr>
        <w:t>生成”。</w:t>
      </w:r>
    </w:p>
    <w:p w14:paraId="542AB525" w14:textId="77777777" w:rsidR="00835C84" w:rsidRDefault="00835C84">
      <w:pPr>
        <w:spacing w:line="560" w:lineRule="exact"/>
        <w:ind w:firstLineChars="200" w:firstLine="640"/>
        <w:rPr>
          <w:rFonts w:ascii="Times New Roman" w:eastAsia="仿宋_GB2312" w:hAnsi="Times New Roman" w:cs="方正仿宋_GB2312"/>
          <w:sz w:val="32"/>
          <w:szCs w:val="30"/>
        </w:rPr>
      </w:pPr>
    </w:p>
    <w:p w14:paraId="1AA5F76D" w14:textId="77777777" w:rsidR="00835C84" w:rsidRDefault="00835C84">
      <w:pPr>
        <w:spacing w:line="560" w:lineRule="exact"/>
        <w:rPr>
          <w:rFonts w:ascii="Times New Roman" w:hAnsi="Times New Roman"/>
        </w:rPr>
      </w:pPr>
    </w:p>
    <w:p w14:paraId="2F55E92E" w14:textId="77777777" w:rsidR="00835C84" w:rsidRDefault="00564658">
      <w:pPr>
        <w:widowControl/>
        <w:jc w:val="left"/>
        <w:outlineLvl w:val="1"/>
        <w:rPr>
          <w:rFonts w:ascii="Times New Roman" w:eastAsia="仿宋_GB2312" w:hAnsi="Times New Roman" w:cs="黑体"/>
          <w:sz w:val="32"/>
          <w:szCs w:val="32"/>
        </w:rPr>
      </w:pPr>
      <w:r>
        <w:rPr>
          <w:rFonts w:ascii="Times New Roman" w:eastAsia="仿宋_GB2312" w:hAnsi="Times New Roman" w:cs="黑体" w:hint="eastAsia"/>
          <w:sz w:val="32"/>
          <w:szCs w:val="32"/>
        </w:rPr>
        <w:br w:type="page"/>
      </w:r>
      <w:r>
        <w:rPr>
          <w:rFonts w:ascii="Times New Roman" w:eastAsia="仿宋_GB2312" w:hAnsi="Times New Roman" w:cs="黑体" w:hint="eastAsia"/>
          <w:sz w:val="32"/>
          <w:szCs w:val="32"/>
        </w:rPr>
        <w:lastRenderedPageBreak/>
        <w:t>附</w:t>
      </w:r>
      <w:r>
        <w:rPr>
          <w:rFonts w:ascii="Times New Roman" w:eastAsia="仿宋_GB2312" w:hAnsi="Times New Roman" w:cs="黑体"/>
          <w:sz w:val="32"/>
          <w:szCs w:val="32"/>
        </w:rPr>
        <w:t>4</w:t>
      </w:r>
      <w:r>
        <w:rPr>
          <w:rFonts w:ascii="Times New Roman" w:eastAsia="仿宋_GB2312" w:hAnsi="Times New Roman" w:cs="黑体" w:hint="eastAsia"/>
          <w:sz w:val="32"/>
          <w:szCs w:val="32"/>
        </w:rPr>
        <w:t>：</w:t>
      </w:r>
    </w:p>
    <w:p w14:paraId="67BCAE24" w14:textId="77777777" w:rsidR="00835C84" w:rsidRDefault="00564658">
      <w:pPr>
        <w:spacing w:line="560" w:lineRule="exact"/>
        <w:jc w:val="center"/>
        <w:rPr>
          <w:rFonts w:ascii="Times New Roman" w:eastAsia="黑体" w:hAnsi="Times New Roman"/>
          <w:sz w:val="32"/>
          <w:szCs w:val="32"/>
        </w:rPr>
      </w:pPr>
      <w:r>
        <w:rPr>
          <w:rFonts w:ascii="Times New Roman" w:eastAsia="黑体" w:hAnsi="Times New Roman" w:hint="eastAsia"/>
          <w:sz w:val="32"/>
          <w:szCs w:val="32"/>
        </w:rPr>
        <w:t>用</w:t>
      </w:r>
      <w:r>
        <w:rPr>
          <w:rFonts w:ascii="Times New Roman" w:eastAsia="黑体" w:hAnsi="Times New Roman" w:hint="eastAsia"/>
          <w:sz w:val="32"/>
          <w:szCs w:val="32"/>
        </w:rPr>
        <w:t>AI</w:t>
      </w:r>
      <w:r>
        <w:rPr>
          <w:rFonts w:ascii="Times New Roman" w:eastAsia="黑体" w:hAnsi="Times New Roman" w:hint="eastAsia"/>
          <w:sz w:val="32"/>
          <w:szCs w:val="32"/>
        </w:rPr>
        <w:t>案例评价指标</w:t>
      </w:r>
    </w:p>
    <w:tbl>
      <w:tblPr>
        <w:tblStyle w:val="a3"/>
        <w:tblW w:w="0" w:type="auto"/>
        <w:tblLayout w:type="fixed"/>
        <w:tblLook w:val="04A0" w:firstRow="1" w:lastRow="0" w:firstColumn="1" w:lastColumn="0" w:noHBand="0" w:noVBand="1"/>
      </w:tblPr>
      <w:tblGrid>
        <w:gridCol w:w="859"/>
        <w:gridCol w:w="6690"/>
        <w:gridCol w:w="972"/>
      </w:tblGrid>
      <w:tr w:rsidR="00835C84" w14:paraId="2B511F41" w14:textId="77777777">
        <w:tc>
          <w:tcPr>
            <w:tcW w:w="859" w:type="dxa"/>
          </w:tcPr>
          <w:p w14:paraId="7AACD282" w14:textId="77777777" w:rsidR="00835C84" w:rsidRDefault="00564658">
            <w:pPr>
              <w:spacing w:line="400" w:lineRule="exact"/>
              <w:jc w:val="center"/>
              <w:rPr>
                <w:rFonts w:ascii="Times New Roman" w:eastAsiaTheme="minorEastAsia" w:hAnsi="Times New Roman"/>
                <w:b/>
                <w:kern w:val="0"/>
                <w:sz w:val="20"/>
                <w:szCs w:val="21"/>
              </w:rPr>
            </w:pPr>
            <w:r>
              <w:rPr>
                <w:rFonts w:ascii="Times New Roman" w:eastAsiaTheme="minorEastAsia" w:hAnsi="Times New Roman" w:hint="eastAsia"/>
                <w:b/>
                <w:kern w:val="0"/>
                <w:sz w:val="20"/>
                <w:szCs w:val="21"/>
              </w:rPr>
              <w:t>指标</w:t>
            </w:r>
          </w:p>
        </w:tc>
        <w:tc>
          <w:tcPr>
            <w:tcW w:w="6690" w:type="dxa"/>
          </w:tcPr>
          <w:p w14:paraId="2CAC6B61" w14:textId="77777777" w:rsidR="00835C84" w:rsidRDefault="00564658">
            <w:pPr>
              <w:spacing w:line="400" w:lineRule="exact"/>
              <w:jc w:val="center"/>
              <w:rPr>
                <w:rFonts w:ascii="Times New Roman" w:eastAsiaTheme="minorEastAsia" w:hAnsi="Times New Roman"/>
                <w:b/>
                <w:kern w:val="0"/>
                <w:sz w:val="20"/>
                <w:szCs w:val="21"/>
              </w:rPr>
            </w:pPr>
            <w:r>
              <w:rPr>
                <w:rFonts w:ascii="Times New Roman" w:eastAsiaTheme="minorEastAsia" w:hAnsi="Times New Roman" w:hint="eastAsia"/>
                <w:b/>
                <w:kern w:val="0"/>
                <w:sz w:val="20"/>
                <w:szCs w:val="21"/>
              </w:rPr>
              <w:t>描述</w:t>
            </w:r>
          </w:p>
        </w:tc>
        <w:tc>
          <w:tcPr>
            <w:tcW w:w="972" w:type="dxa"/>
          </w:tcPr>
          <w:p w14:paraId="00E72E72" w14:textId="77777777" w:rsidR="00835C84" w:rsidRDefault="00564658">
            <w:pPr>
              <w:spacing w:line="400" w:lineRule="exact"/>
              <w:jc w:val="center"/>
              <w:rPr>
                <w:rFonts w:ascii="Times New Roman" w:eastAsiaTheme="minorEastAsia" w:hAnsi="Times New Roman"/>
                <w:b/>
                <w:kern w:val="0"/>
                <w:sz w:val="20"/>
                <w:szCs w:val="21"/>
              </w:rPr>
            </w:pPr>
            <w:r>
              <w:rPr>
                <w:rFonts w:ascii="Times New Roman" w:eastAsiaTheme="minorEastAsia" w:hAnsi="Times New Roman" w:hint="eastAsia"/>
                <w:b/>
                <w:kern w:val="0"/>
                <w:sz w:val="20"/>
                <w:szCs w:val="21"/>
              </w:rPr>
              <w:t>权重</w:t>
            </w:r>
          </w:p>
        </w:tc>
      </w:tr>
      <w:tr w:rsidR="00835C84" w14:paraId="73B0EBF7" w14:textId="77777777">
        <w:tc>
          <w:tcPr>
            <w:tcW w:w="859" w:type="dxa"/>
            <w:vMerge w:val="restart"/>
            <w:vAlign w:val="center"/>
          </w:tcPr>
          <w:p w14:paraId="4954D477" w14:textId="77777777" w:rsidR="00835C84" w:rsidRDefault="00564658">
            <w:pPr>
              <w:spacing w:line="400" w:lineRule="exact"/>
              <w:jc w:val="center"/>
              <w:rPr>
                <w:rFonts w:ascii="Times New Roman" w:eastAsiaTheme="minorEastAsia" w:hAnsi="Times New Roman"/>
                <w:b/>
                <w:kern w:val="0"/>
                <w:sz w:val="20"/>
                <w:szCs w:val="21"/>
              </w:rPr>
            </w:pPr>
            <w:r>
              <w:rPr>
                <w:rFonts w:ascii="Times New Roman" w:eastAsiaTheme="minorEastAsia" w:hAnsi="Times New Roman" w:hint="eastAsia"/>
                <w:bCs/>
                <w:kern w:val="0"/>
                <w:sz w:val="20"/>
                <w:szCs w:val="21"/>
              </w:rPr>
              <w:t>育人导向</w:t>
            </w:r>
          </w:p>
        </w:tc>
        <w:tc>
          <w:tcPr>
            <w:tcW w:w="6690" w:type="dxa"/>
            <w:vAlign w:val="center"/>
          </w:tcPr>
          <w:p w14:paraId="08B6FBFE" w14:textId="77777777" w:rsidR="00835C84" w:rsidRDefault="00564658">
            <w:pPr>
              <w:widowControl/>
              <w:spacing w:line="400" w:lineRule="exact"/>
              <w:jc w:val="left"/>
              <w:rPr>
                <w:rFonts w:ascii="Times New Roman" w:eastAsiaTheme="minorEastAsia" w:hAnsi="Times New Roman" w:cs="方正书宋_GBK"/>
                <w:kern w:val="0"/>
                <w:sz w:val="20"/>
                <w:szCs w:val="21"/>
              </w:rPr>
            </w:pPr>
            <w:r>
              <w:rPr>
                <w:rStyle w:val="a4"/>
                <w:rFonts w:ascii="Times New Roman" w:eastAsiaTheme="minorEastAsia" w:hAnsi="Times New Roman" w:cs="方正书宋_GBK" w:hint="eastAsia"/>
                <w:bCs/>
                <w:kern w:val="0"/>
                <w:sz w:val="20"/>
                <w:szCs w:val="21"/>
                <w:lang w:bidi="ar"/>
              </w:rPr>
              <w:t>立德树人</w:t>
            </w:r>
            <w:r>
              <w:rPr>
                <w:rStyle w:val="a4"/>
                <w:rFonts w:ascii="Times New Roman" w:eastAsiaTheme="minorEastAsia" w:hAnsi="Times New Roman" w:cs="方正书宋_GBK" w:hint="eastAsia"/>
                <w:bCs/>
                <w:kern w:val="0"/>
                <w:sz w:val="20"/>
                <w:szCs w:val="21"/>
                <w:lang w:bidi="ar"/>
              </w:rPr>
              <w:t xml:space="preserve"> </w:t>
            </w:r>
            <w:r>
              <w:rPr>
                <w:rFonts w:ascii="Times New Roman" w:eastAsiaTheme="minorEastAsia" w:hAnsi="Times New Roman" w:cs="方正书宋_GBK" w:hint="eastAsia"/>
                <w:kern w:val="0"/>
                <w:sz w:val="20"/>
                <w:szCs w:val="21"/>
                <w:lang w:bidi="ar"/>
              </w:rPr>
              <w:t>遵循五育并举，符合教育规律。</w:t>
            </w:r>
            <w:r>
              <w:rPr>
                <w:rFonts w:ascii="Times New Roman" w:eastAsiaTheme="minorEastAsia" w:hAnsi="Times New Roman" w:cs="方正书宋_GBK" w:hint="eastAsia"/>
                <w:kern w:val="0"/>
                <w:sz w:val="20"/>
                <w:szCs w:val="21"/>
              </w:rPr>
              <w:t xml:space="preserve"> </w:t>
            </w:r>
          </w:p>
        </w:tc>
        <w:tc>
          <w:tcPr>
            <w:tcW w:w="972" w:type="dxa"/>
            <w:vMerge w:val="restart"/>
            <w:vAlign w:val="center"/>
          </w:tcPr>
          <w:p w14:paraId="169CEA51" w14:textId="77777777" w:rsidR="00835C84" w:rsidRDefault="00564658">
            <w:pPr>
              <w:widowControl/>
              <w:spacing w:line="400" w:lineRule="exact"/>
              <w:jc w:val="center"/>
              <w:rPr>
                <w:rStyle w:val="a4"/>
                <w:rFonts w:ascii="Times New Roman" w:eastAsiaTheme="minorEastAsia" w:hAnsi="Times New Roman" w:cs="方正书宋_GBK"/>
                <w:bCs/>
                <w:kern w:val="0"/>
                <w:sz w:val="20"/>
                <w:szCs w:val="21"/>
                <w:lang w:bidi="ar"/>
              </w:rPr>
            </w:pPr>
            <w:r>
              <w:rPr>
                <w:rStyle w:val="a4"/>
                <w:rFonts w:ascii="Times New Roman" w:eastAsiaTheme="minorEastAsia" w:hAnsi="Times New Roman" w:cs="方正书宋_GBK" w:hint="eastAsia"/>
                <w:kern w:val="0"/>
                <w:sz w:val="20"/>
                <w:szCs w:val="21"/>
                <w:lang w:bidi="ar"/>
              </w:rPr>
              <w:t>10</w:t>
            </w:r>
          </w:p>
        </w:tc>
      </w:tr>
      <w:tr w:rsidR="00835C84" w14:paraId="2091DAD3" w14:textId="77777777">
        <w:tc>
          <w:tcPr>
            <w:tcW w:w="859" w:type="dxa"/>
            <w:vMerge/>
            <w:vAlign w:val="center"/>
          </w:tcPr>
          <w:p w14:paraId="1664A025" w14:textId="77777777" w:rsidR="00835C84" w:rsidRDefault="00835C84">
            <w:pPr>
              <w:spacing w:line="400" w:lineRule="exact"/>
              <w:jc w:val="center"/>
              <w:rPr>
                <w:rFonts w:ascii="Times New Roman" w:eastAsiaTheme="minorEastAsia" w:hAnsi="Times New Roman"/>
                <w:b/>
                <w:kern w:val="0"/>
                <w:sz w:val="20"/>
                <w:szCs w:val="21"/>
              </w:rPr>
            </w:pPr>
          </w:p>
        </w:tc>
        <w:tc>
          <w:tcPr>
            <w:tcW w:w="6690" w:type="dxa"/>
            <w:vAlign w:val="center"/>
          </w:tcPr>
          <w:p w14:paraId="24DCFEED" w14:textId="77777777" w:rsidR="00835C84" w:rsidRDefault="00564658">
            <w:pPr>
              <w:widowControl/>
              <w:spacing w:line="400" w:lineRule="exact"/>
              <w:jc w:val="left"/>
              <w:rPr>
                <w:rFonts w:ascii="Times New Roman" w:eastAsiaTheme="minorEastAsia" w:hAnsi="Times New Roman" w:cs="方正书宋_GBK"/>
                <w:kern w:val="0"/>
                <w:sz w:val="20"/>
                <w:szCs w:val="21"/>
              </w:rPr>
            </w:pPr>
            <w:r>
              <w:rPr>
                <w:rStyle w:val="a4"/>
                <w:rFonts w:ascii="Times New Roman" w:eastAsiaTheme="minorEastAsia" w:hAnsi="Times New Roman" w:cs="方正书宋_GBK" w:hint="eastAsia"/>
                <w:bCs/>
                <w:kern w:val="0"/>
                <w:sz w:val="20"/>
                <w:szCs w:val="21"/>
                <w:lang w:bidi="ar"/>
              </w:rPr>
              <w:t>伦理合规</w:t>
            </w:r>
            <w:r>
              <w:rPr>
                <w:rStyle w:val="a4"/>
                <w:rFonts w:ascii="Times New Roman" w:eastAsiaTheme="minorEastAsia" w:hAnsi="Times New Roman" w:cs="方正书宋_GBK" w:hint="eastAsia"/>
                <w:bCs/>
                <w:kern w:val="0"/>
                <w:sz w:val="20"/>
                <w:szCs w:val="21"/>
                <w:lang w:bidi="ar"/>
              </w:rPr>
              <w:t xml:space="preserve"> </w:t>
            </w:r>
            <w:r>
              <w:rPr>
                <w:rFonts w:ascii="Times New Roman" w:eastAsiaTheme="minorEastAsia" w:hAnsi="Times New Roman" w:cs="方正书宋_GBK" w:hint="eastAsia"/>
                <w:kern w:val="0"/>
                <w:sz w:val="20"/>
                <w:szCs w:val="21"/>
                <w:lang w:bidi="ar"/>
              </w:rPr>
              <w:t>体现以人为本理念，遵守伦理道德、安全隐私、文明诚信，避免过度依赖生成式人工智能替代教师专业判断或学生自主思考。</w:t>
            </w:r>
          </w:p>
        </w:tc>
        <w:tc>
          <w:tcPr>
            <w:tcW w:w="972" w:type="dxa"/>
            <w:vMerge/>
            <w:vAlign w:val="center"/>
          </w:tcPr>
          <w:p w14:paraId="2B681FB1" w14:textId="77777777" w:rsidR="00835C84" w:rsidRDefault="00835C84">
            <w:pPr>
              <w:widowControl/>
              <w:spacing w:line="400" w:lineRule="exact"/>
              <w:jc w:val="left"/>
              <w:rPr>
                <w:rStyle w:val="a4"/>
                <w:rFonts w:ascii="Times New Roman" w:eastAsiaTheme="minorEastAsia" w:hAnsi="Times New Roman" w:cs="方正书宋_GBK"/>
                <w:bCs/>
                <w:kern w:val="0"/>
                <w:sz w:val="20"/>
                <w:szCs w:val="21"/>
                <w:lang w:bidi="ar"/>
              </w:rPr>
            </w:pPr>
          </w:p>
        </w:tc>
      </w:tr>
      <w:tr w:rsidR="00835C84" w14:paraId="34564BC9" w14:textId="77777777">
        <w:tc>
          <w:tcPr>
            <w:tcW w:w="859" w:type="dxa"/>
            <w:vMerge w:val="restart"/>
            <w:vAlign w:val="center"/>
          </w:tcPr>
          <w:p w14:paraId="339F392E" w14:textId="77777777" w:rsidR="00835C84" w:rsidRDefault="00564658">
            <w:pPr>
              <w:spacing w:line="400" w:lineRule="exact"/>
              <w:jc w:val="center"/>
              <w:rPr>
                <w:rFonts w:ascii="Times New Roman" w:eastAsiaTheme="minorEastAsia" w:hAnsi="Times New Roman"/>
                <w:b/>
                <w:kern w:val="0"/>
                <w:sz w:val="20"/>
                <w:szCs w:val="21"/>
              </w:rPr>
            </w:pPr>
            <w:r>
              <w:rPr>
                <w:rFonts w:ascii="Times New Roman" w:eastAsiaTheme="minorEastAsia" w:hAnsi="Times New Roman" w:hint="eastAsia"/>
                <w:bCs/>
                <w:kern w:val="0"/>
                <w:sz w:val="20"/>
                <w:szCs w:val="21"/>
              </w:rPr>
              <w:t>过程与方法</w:t>
            </w:r>
          </w:p>
        </w:tc>
        <w:tc>
          <w:tcPr>
            <w:tcW w:w="6690" w:type="dxa"/>
          </w:tcPr>
          <w:p w14:paraId="024DD288" w14:textId="77777777" w:rsidR="00835C84" w:rsidRDefault="00564658">
            <w:pPr>
              <w:spacing w:line="400" w:lineRule="exact"/>
              <w:rPr>
                <w:rStyle w:val="a4"/>
                <w:rFonts w:ascii="Times New Roman" w:eastAsiaTheme="minorEastAsia" w:hAnsi="Times New Roman" w:cs="方正书宋_GBK"/>
                <w:bCs/>
                <w:kern w:val="0"/>
                <w:sz w:val="20"/>
                <w:szCs w:val="21"/>
                <w:lang w:bidi="ar"/>
              </w:rPr>
            </w:pPr>
            <w:r>
              <w:rPr>
                <w:rFonts w:ascii="Times New Roman" w:eastAsiaTheme="minorEastAsia" w:hAnsi="Times New Roman" w:hint="eastAsia"/>
                <w:b/>
                <w:kern w:val="0"/>
                <w:sz w:val="20"/>
                <w:szCs w:val="21"/>
              </w:rPr>
              <w:t>内容完整</w:t>
            </w:r>
            <w:r>
              <w:rPr>
                <w:rFonts w:ascii="Times New Roman" w:eastAsiaTheme="minorEastAsia" w:hAnsi="Times New Roman" w:hint="eastAsia"/>
                <w:kern w:val="0"/>
                <w:sz w:val="20"/>
                <w:szCs w:val="21"/>
              </w:rPr>
              <w:t xml:space="preserve"> </w:t>
            </w:r>
            <w:r>
              <w:rPr>
                <w:rFonts w:ascii="Times New Roman" w:eastAsiaTheme="minorEastAsia" w:hAnsi="Times New Roman" w:hint="eastAsia"/>
                <w:kern w:val="0"/>
                <w:sz w:val="20"/>
                <w:szCs w:val="21"/>
              </w:rPr>
              <w:t>包括四部分：案例概述、过程与方法、规范指引说明、应用成果与关键成效，内容表达逻辑清晰，内容准确。</w:t>
            </w:r>
          </w:p>
        </w:tc>
        <w:tc>
          <w:tcPr>
            <w:tcW w:w="972" w:type="dxa"/>
            <w:vMerge w:val="restart"/>
            <w:vAlign w:val="center"/>
          </w:tcPr>
          <w:p w14:paraId="3D19DE0C" w14:textId="77777777" w:rsidR="00835C84" w:rsidRDefault="00564658">
            <w:pPr>
              <w:widowControl/>
              <w:spacing w:line="400" w:lineRule="exact"/>
              <w:jc w:val="center"/>
              <w:rPr>
                <w:rFonts w:ascii="Times New Roman" w:eastAsiaTheme="minorEastAsia" w:hAnsi="Times New Roman"/>
                <w:b/>
                <w:kern w:val="0"/>
                <w:sz w:val="20"/>
                <w:szCs w:val="21"/>
              </w:rPr>
            </w:pPr>
            <w:r>
              <w:rPr>
                <w:rStyle w:val="a4"/>
                <w:rFonts w:ascii="Times New Roman" w:eastAsiaTheme="minorEastAsia" w:hAnsi="Times New Roman" w:cs="方正书宋_GBK" w:hint="eastAsia"/>
                <w:kern w:val="0"/>
                <w:sz w:val="20"/>
                <w:szCs w:val="21"/>
                <w:lang w:bidi="ar"/>
              </w:rPr>
              <w:t>40</w:t>
            </w:r>
          </w:p>
        </w:tc>
      </w:tr>
      <w:tr w:rsidR="00835C84" w14:paraId="3808601F" w14:textId="77777777">
        <w:tc>
          <w:tcPr>
            <w:tcW w:w="859" w:type="dxa"/>
            <w:vMerge/>
            <w:vAlign w:val="center"/>
          </w:tcPr>
          <w:p w14:paraId="55287AE4" w14:textId="77777777" w:rsidR="00835C84" w:rsidRDefault="00835C84">
            <w:pPr>
              <w:spacing w:line="400" w:lineRule="exact"/>
              <w:jc w:val="center"/>
              <w:rPr>
                <w:rFonts w:ascii="Times New Roman" w:eastAsiaTheme="minorEastAsia" w:hAnsi="Times New Roman"/>
                <w:b/>
                <w:kern w:val="0"/>
                <w:sz w:val="20"/>
                <w:szCs w:val="21"/>
              </w:rPr>
            </w:pPr>
          </w:p>
        </w:tc>
        <w:tc>
          <w:tcPr>
            <w:tcW w:w="6690" w:type="dxa"/>
          </w:tcPr>
          <w:p w14:paraId="74B1815C" w14:textId="77777777" w:rsidR="00835C84" w:rsidRDefault="00564658">
            <w:pPr>
              <w:spacing w:line="400" w:lineRule="exact"/>
              <w:rPr>
                <w:rFonts w:ascii="Times New Roman" w:eastAsiaTheme="minorEastAsia" w:hAnsi="Times New Roman"/>
                <w:b/>
                <w:kern w:val="0"/>
                <w:sz w:val="20"/>
                <w:szCs w:val="21"/>
              </w:rPr>
            </w:pPr>
            <w:r>
              <w:rPr>
                <w:rFonts w:ascii="Times New Roman" w:eastAsiaTheme="minorEastAsia" w:hAnsi="Times New Roman" w:hint="eastAsia"/>
                <w:b/>
                <w:kern w:val="0"/>
                <w:sz w:val="20"/>
                <w:szCs w:val="21"/>
              </w:rPr>
              <w:t>场景聚焦</w:t>
            </w:r>
            <w:r>
              <w:rPr>
                <w:rFonts w:ascii="Times New Roman" w:eastAsiaTheme="minorEastAsia" w:hAnsi="Times New Roman" w:hint="eastAsia"/>
                <w:b/>
                <w:kern w:val="0"/>
                <w:sz w:val="20"/>
                <w:szCs w:val="21"/>
              </w:rPr>
              <w:t xml:space="preserve"> </w:t>
            </w:r>
            <w:r>
              <w:rPr>
                <w:rFonts w:ascii="Times New Roman" w:eastAsiaTheme="minorEastAsia" w:hAnsi="Times New Roman" w:hint="eastAsia"/>
                <w:kern w:val="0"/>
                <w:sz w:val="20"/>
                <w:szCs w:val="21"/>
              </w:rPr>
              <w:t>要聚焦真实教育教学微场景中的问题，问题要具体，体现人工智能在微场景问题解决中的高价值应用。</w:t>
            </w:r>
          </w:p>
        </w:tc>
        <w:tc>
          <w:tcPr>
            <w:tcW w:w="972" w:type="dxa"/>
            <w:vMerge/>
          </w:tcPr>
          <w:p w14:paraId="2A4C79B1" w14:textId="77777777" w:rsidR="00835C84" w:rsidRDefault="00835C84">
            <w:pPr>
              <w:spacing w:line="400" w:lineRule="exact"/>
              <w:rPr>
                <w:rFonts w:ascii="Times New Roman" w:eastAsiaTheme="minorEastAsia" w:hAnsi="Times New Roman"/>
                <w:b/>
                <w:kern w:val="0"/>
                <w:sz w:val="20"/>
                <w:szCs w:val="21"/>
              </w:rPr>
            </w:pPr>
          </w:p>
        </w:tc>
      </w:tr>
      <w:tr w:rsidR="00835C84" w14:paraId="541B3541" w14:textId="77777777">
        <w:tc>
          <w:tcPr>
            <w:tcW w:w="859" w:type="dxa"/>
            <w:vMerge/>
            <w:vAlign w:val="center"/>
          </w:tcPr>
          <w:p w14:paraId="68ADF17F" w14:textId="77777777" w:rsidR="00835C84" w:rsidRDefault="00835C84">
            <w:pPr>
              <w:spacing w:line="400" w:lineRule="exact"/>
              <w:jc w:val="center"/>
              <w:rPr>
                <w:rFonts w:ascii="Times New Roman" w:eastAsiaTheme="minorEastAsia" w:hAnsi="Times New Roman"/>
                <w:b/>
                <w:kern w:val="0"/>
                <w:sz w:val="20"/>
                <w:szCs w:val="21"/>
              </w:rPr>
            </w:pPr>
          </w:p>
        </w:tc>
        <w:tc>
          <w:tcPr>
            <w:tcW w:w="6690" w:type="dxa"/>
          </w:tcPr>
          <w:p w14:paraId="04816D5F" w14:textId="77777777" w:rsidR="00835C84" w:rsidRDefault="00564658">
            <w:pPr>
              <w:spacing w:line="400" w:lineRule="exact"/>
              <w:rPr>
                <w:rFonts w:ascii="Times New Roman" w:eastAsiaTheme="minorEastAsia" w:hAnsi="Times New Roman"/>
                <w:b/>
                <w:kern w:val="0"/>
                <w:sz w:val="20"/>
                <w:szCs w:val="21"/>
              </w:rPr>
            </w:pPr>
            <w:r>
              <w:rPr>
                <w:rFonts w:ascii="Times New Roman" w:eastAsiaTheme="minorEastAsia" w:hAnsi="Times New Roman" w:hint="eastAsia"/>
                <w:b/>
                <w:kern w:val="0"/>
                <w:sz w:val="20"/>
                <w:szCs w:val="21"/>
              </w:rPr>
              <w:t>过程有效</w:t>
            </w:r>
            <w:r>
              <w:rPr>
                <w:rFonts w:ascii="Times New Roman" w:eastAsiaTheme="minorEastAsia" w:hAnsi="Times New Roman" w:hint="eastAsia"/>
                <w:b/>
                <w:kern w:val="0"/>
                <w:sz w:val="20"/>
                <w:szCs w:val="21"/>
              </w:rPr>
              <w:t xml:space="preserve"> </w:t>
            </w:r>
            <w:r>
              <w:rPr>
                <w:rFonts w:ascii="Times New Roman" w:eastAsiaTheme="minorEastAsia" w:hAnsi="Times New Roman" w:hint="eastAsia"/>
                <w:kern w:val="0"/>
                <w:sz w:val="20"/>
                <w:szCs w:val="21"/>
              </w:rPr>
              <w:t>清晰介绍人工智能解决问题主要过程与方法，过程要体现出人工智能技术在解决问题中的突出优势与核心价值，过程可理解，操作可学习。</w:t>
            </w:r>
          </w:p>
        </w:tc>
        <w:tc>
          <w:tcPr>
            <w:tcW w:w="972" w:type="dxa"/>
            <w:vMerge/>
          </w:tcPr>
          <w:p w14:paraId="1F2375D9" w14:textId="77777777" w:rsidR="00835C84" w:rsidRDefault="00835C84">
            <w:pPr>
              <w:spacing w:line="400" w:lineRule="exact"/>
              <w:rPr>
                <w:rFonts w:ascii="Times New Roman" w:eastAsiaTheme="minorEastAsia" w:hAnsi="Times New Roman"/>
                <w:b/>
                <w:kern w:val="0"/>
                <w:sz w:val="20"/>
                <w:szCs w:val="21"/>
              </w:rPr>
            </w:pPr>
          </w:p>
        </w:tc>
      </w:tr>
      <w:tr w:rsidR="00835C84" w14:paraId="3BCF87AB" w14:textId="77777777">
        <w:tc>
          <w:tcPr>
            <w:tcW w:w="859" w:type="dxa"/>
            <w:vMerge w:val="restart"/>
            <w:vAlign w:val="center"/>
          </w:tcPr>
          <w:p w14:paraId="270F8F47" w14:textId="77777777" w:rsidR="00835C84" w:rsidRDefault="00564658">
            <w:pPr>
              <w:spacing w:line="400" w:lineRule="exact"/>
              <w:jc w:val="center"/>
              <w:rPr>
                <w:rFonts w:ascii="Times New Roman" w:eastAsiaTheme="minorEastAsia" w:hAnsi="Times New Roman"/>
                <w:bCs/>
                <w:kern w:val="0"/>
                <w:sz w:val="20"/>
                <w:szCs w:val="21"/>
              </w:rPr>
            </w:pPr>
            <w:r>
              <w:rPr>
                <w:rFonts w:ascii="Times New Roman" w:eastAsiaTheme="minorEastAsia" w:hAnsi="Times New Roman" w:hint="eastAsia"/>
                <w:bCs/>
                <w:kern w:val="0"/>
                <w:sz w:val="20"/>
                <w:szCs w:val="21"/>
              </w:rPr>
              <w:t>规范应用</w:t>
            </w:r>
          </w:p>
          <w:p w14:paraId="68A22509" w14:textId="77777777" w:rsidR="00835C84" w:rsidRDefault="00564658">
            <w:pPr>
              <w:spacing w:line="400" w:lineRule="exact"/>
              <w:jc w:val="center"/>
              <w:rPr>
                <w:rFonts w:ascii="Times New Roman" w:eastAsiaTheme="minorEastAsia" w:hAnsi="Times New Roman"/>
                <w:b/>
                <w:kern w:val="0"/>
                <w:sz w:val="20"/>
                <w:szCs w:val="21"/>
              </w:rPr>
            </w:pPr>
            <w:r>
              <w:rPr>
                <w:rFonts w:ascii="Times New Roman" w:eastAsiaTheme="minorEastAsia" w:hAnsi="Times New Roman" w:hint="eastAsia"/>
                <w:bCs/>
                <w:kern w:val="0"/>
                <w:sz w:val="20"/>
                <w:szCs w:val="21"/>
              </w:rPr>
              <w:t>说明</w:t>
            </w:r>
          </w:p>
        </w:tc>
        <w:tc>
          <w:tcPr>
            <w:tcW w:w="6690" w:type="dxa"/>
          </w:tcPr>
          <w:p w14:paraId="1A53CEBB" w14:textId="77777777" w:rsidR="00835C84" w:rsidRDefault="00564658">
            <w:pPr>
              <w:spacing w:line="400" w:lineRule="exact"/>
              <w:rPr>
                <w:rFonts w:ascii="Times New Roman" w:eastAsiaTheme="minorEastAsia" w:hAnsi="Times New Roman"/>
                <w:kern w:val="0"/>
                <w:sz w:val="20"/>
                <w:szCs w:val="21"/>
              </w:rPr>
            </w:pPr>
            <w:r>
              <w:rPr>
                <w:rFonts w:ascii="Times New Roman" w:eastAsiaTheme="minorEastAsia" w:hAnsi="Times New Roman" w:hint="eastAsia"/>
                <w:b/>
                <w:kern w:val="0"/>
                <w:sz w:val="20"/>
                <w:szCs w:val="21"/>
              </w:rPr>
              <w:t>符合规范</w:t>
            </w:r>
            <w:r>
              <w:rPr>
                <w:rFonts w:ascii="Times New Roman" w:eastAsiaTheme="minorEastAsia" w:hAnsi="Times New Roman" w:hint="eastAsia"/>
                <w:b/>
                <w:kern w:val="0"/>
                <w:sz w:val="20"/>
                <w:szCs w:val="21"/>
              </w:rPr>
              <w:t xml:space="preserve"> </w:t>
            </w:r>
            <w:r>
              <w:rPr>
                <w:rFonts w:ascii="Times New Roman" w:eastAsiaTheme="minorEastAsia" w:hAnsi="Times New Roman" w:hint="eastAsia"/>
                <w:kern w:val="0"/>
                <w:sz w:val="20"/>
                <w:szCs w:val="21"/>
              </w:rPr>
              <w:t>结合问题解决过程，重点围绕</w:t>
            </w:r>
            <w:r>
              <w:rPr>
                <w:rFonts w:ascii="Times New Roman" w:eastAsiaTheme="minorEastAsia" w:hAnsi="Times New Roman" w:hint="eastAsia"/>
                <w:kern w:val="0"/>
                <w:sz w:val="20"/>
                <w:szCs w:val="21"/>
              </w:rPr>
              <w:t>1-2</w:t>
            </w:r>
            <w:r>
              <w:rPr>
                <w:rFonts w:ascii="Times New Roman" w:eastAsiaTheme="minorEastAsia" w:hAnsi="Times New Roman" w:hint="eastAsia"/>
                <w:kern w:val="0"/>
                <w:sz w:val="20"/>
                <w:szCs w:val="21"/>
              </w:rPr>
              <w:t>条规范指引要求作解释说明，所选</w:t>
            </w:r>
            <w:r>
              <w:rPr>
                <w:rFonts w:ascii="Times New Roman" w:eastAsiaTheme="minorEastAsia" w:hAnsi="Times New Roman" w:hint="eastAsia"/>
                <w:kern w:val="0"/>
                <w:sz w:val="20"/>
                <w:szCs w:val="21"/>
              </w:rPr>
              <w:t>AI</w:t>
            </w:r>
            <w:r>
              <w:rPr>
                <w:rFonts w:ascii="Times New Roman" w:eastAsiaTheme="minorEastAsia" w:hAnsi="Times New Roman" w:hint="eastAsia"/>
                <w:kern w:val="0"/>
                <w:sz w:val="20"/>
                <w:szCs w:val="21"/>
              </w:rPr>
              <w:t>工具符合伦理规范和社会要求，特别是考虑到对学生隐私、数据保护、学术诚信的正向引导。体现会用、善用人工智能解决问题的正确导向。</w:t>
            </w:r>
          </w:p>
        </w:tc>
        <w:tc>
          <w:tcPr>
            <w:tcW w:w="972" w:type="dxa"/>
            <w:vMerge w:val="restart"/>
            <w:vAlign w:val="center"/>
          </w:tcPr>
          <w:p w14:paraId="6B2BB78B" w14:textId="77777777" w:rsidR="00835C84" w:rsidRDefault="00564658">
            <w:pPr>
              <w:widowControl/>
              <w:spacing w:line="400" w:lineRule="exact"/>
              <w:jc w:val="center"/>
              <w:rPr>
                <w:rFonts w:ascii="Times New Roman" w:eastAsiaTheme="minorEastAsia" w:hAnsi="Times New Roman"/>
                <w:b/>
                <w:kern w:val="0"/>
                <w:sz w:val="20"/>
                <w:szCs w:val="21"/>
              </w:rPr>
            </w:pPr>
            <w:r>
              <w:rPr>
                <w:rStyle w:val="a4"/>
                <w:rFonts w:ascii="Times New Roman" w:eastAsiaTheme="minorEastAsia" w:hAnsi="Times New Roman" w:cs="方正书宋_GBK" w:hint="eastAsia"/>
                <w:kern w:val="0"/>
                <w:sz w:val="20"/>
                <w:szCs w:val="21"/>
                <w:lang w:bidi="ar"/>
              </w:rPr>
              <w:t>20</w:t>
            </w:r>
          </w:p>
        </w:tc>
      </w:tr>
      <w:tr w:rsidR="00835C84" w14:paraId="4D1C6A3D" w14:textId="77777777">
        <w:tc>
          <w:tcPr>
            <w:tcW w:w="859" w:type="dxa"/>
            <w:vMerge/>
            <w:vAlign w:val="center"/>
          </w:tcPr>
          <w:p w14:paraId="75A2CE22" w14:textId="77777777" w:rsidR="00835C84" w:rsidRDefault="00835C84">
            <w:pPr>
              <w:spacing w:line="400" w:lineRule="exact"/>
              <w:jc w:val="center"/>
              <w:rPr>
                <w:rFonts w:ascii="Times New Roman" w:eastAsiaTheme="minorEastAsia" w:hAnsi="Times New Roman"/>
                <w:b/>
                <w:kern w:val="0"/>
                <w:sz w:val="20"/>
                <w:szCs w:val="21"/>
              </w:rPr>
            </w:pPr>
          </w:p>
        </w:tc>
        <w:tc>
          <w:tcPr>
            <w:tcW w:w="6690" w:type="dxa"/>
          </w:tcPr>
          <w:p w14:paraId="6449CDAD" w14:textId="77777777" w:rsidR="00835C84" w:rsidRDefault="00564658">
            <w:pPr>
              <w:spacing w:line="400" w:lineRule="exact"/>
              <w:rPr>
                <w:rFonts w:ascii="Times New Roman" w:eastAsiaTheme="minorEastAsia" w:hAnsi="Times New Roman"/>
                <w:b/>
                <w:kern w:val="0"/>
                <w:sz w:val="20"/>
                <w:szCs w:val="21"/>
              </w:rPr>
            </w:pPr>
            <w:r>
              <w:rPr>
                <w:rFonts w:ascii="Times New Roman" w:eastAsiaTheme="minorEastAsia" w:hAnsi="Times New Roman" w:hint="eastAsia"/>
                <w:b/>
                <w:kern w:val="0"/>
                <w:sz w:val="20"/>
                <w:szCs w:val="21"/>
              </w:rPr>
              <w:t>论述充分</w:t>
            </w:r>
            <w:r>
              <w:rPr>
                <w:rFonts w:ascii="Times New Roman" w:eastAsiaTheme="minorEastAsia" w:hAnsi="Times New Roman" w:hint="eastAsia"/>
                <w:b/>
                <w:kern w:val="0"/>
                <w:sz w:val="20"/>
                <w:szCs w:val="21"/>
              </w:rPr>
              <w:t xml:space="preserve"> </w:t>
            </w:r>
            <w:r>
              <w:rPr>
                <w:rFonts w:ascii="Times New Roman" w:eastAsiaTheme="minorEastAsia" w:hAnsi="Times New Roman" w:hint="eastAsia"/>
                <w:kern w:val="0"/>
                <w:sz w:val="20"/>
                <w:szCs w:val="21"/>
              </w:rPr>
              <w:t>说明过程要有理有据，符合人工智能技术特性，具有说服力和可信性。</w:t>
            </w:r>
          </w:p>
        </w:tc>
        <w:tc>
          <w:tcPr>
            <w:tcW w:w="972" w:type="dxa"/>
            <w:vMerge/>
          </w:tcPr>
          <w:p w14:paraId="4AA555F6" w14:textId="77777777" w:rsidR="00835C84" w:rsidRDefault="00835C84">
            <w:pPr>
              <w:spacing w:line="400" w:lineRule="exact"/>
              <w:rPr>
                <w:rFonts w:ascii="Times New Roman" w:eastAsiaTheme="minorEastAsia" w:hAnsi="Times New Roman"/>
                <w:b/>
                <w:kern w:val="0"/>
                <w:sz w:val="20"/>
                <w:szCs w:val="21"/>
              </w:rPr>
            </w:pPr>
          </w:p>
        </w:tc>
      </w:tr>
      <w:tr w:rsidR="00835C84" w14:paraId="03859959" w14:textId="77777777">
        <w:tc>
          <w:tcPr>
            <w:tcW w:w="859" w:type="dxa"/>
            <w:vMerge w:val="restart"/>
            <w:vAlign w:val="center"/>
          </w:tcPr>
          <w:p w14:paraId="60DF2626" w14:textId="77777777" w:rsidR="00835C84" w:rsidRDefault="00564658">
            <w:pPr>
              <w:spacing w:line="400" w:lineRule="exact"/>
              <w:jc w:val="center"/>
              <w:rPr>
                <w:rFonts w:ascii="Times New Roman" w:eastAsiaTheme="minorEastAsia" w:hAnsi="Times New Roman"/>
                <w:b/>
                <w:kern w:val="0"/>
                <w:sz w:val="20"/>
                <w:szCs w:val="21"/>
              </w:rPr>
            </w:pPr>
            <w:r>
              <w:rPr>
                <w:rFonts w:ascii="Times New Roman" w:eastAsiaTheme="minorEastAsia" w:hAnsi="Times New Roman" w:hint="eastAsia"/>
                <w:bCs/>
                <w:kern w:val="0"/>
                <w:sz w:val="20"/>
                <w:szCs w:val="21"/>
              </w:rPr>
              <w:t>成果成效</w:t>
            </w:r>
          </w:p>
        </w:tc>
        <w:tc>
          <w:tcPr>
            <w:tcW w:w="6690" w:type="dxa"/>
          </w:tcPr>
          <w:p w14:paraId="24F13EA5" w14:textId="77777777" w:rsidR="00835C84" w:rsidRDefault="00564658">
            <w:pPr>
              <w:spacing w:line="400" w:lineRule="exact"/>
              <w:rPr>
                <w:rFonts w:ascii="Times New Roman" w:eastAsiaTheme="minorEastAsia" w:hAnsi="Times New Roman"/>
                <w:b/>
                <w:kern w:val="0"/>
                <w:sz w:val="20"/>
                <w:szCs w:val="21"/>
              </w:rPr>
            </w:pPr>
            <w:r>
              <w:rPr>
                <w:rFonts w:ascii="Times New Roman" w:eastAsiaTheme="minorEastAsia" w:hAnsi="Times New Roman" w:hint="eastAsia"/>
                <w:b/>
                <w:kern w:val="0"/>
                <w:sz w:val="20"/>
                <w:szCs w:val="21"/>
              </w:rPr>
              <w:t>应用效果</w:t>
            </w:r>
            <w:r>
              <w:rPr>
                <w:rFonts w:ascii="Times New Roman" w:eastAsiaTheme="minorEastAsia" w:hAnsi="Times New Roman" w:hint="eastAsia"/>
                <w:b/>
                <w:kern w:val="0"/>
                <w:sz w:val="20"/>
                <w:szCs w:val="21"/>
              </w:rPr>
              <w:t xml:space="preserve"> </w:t>
            </w:r>
            <w:r>
              <w:rPr>
                <w:rFonts w:ascii="Times New Roman" w:eastAsiaTheme="minorEastAsia" w:hAnsi="Times New Roman" w:hint="eastAsia"/>
                <w:kern w:val="0"/>
                <w:sz w:val="20"/>
                <w:szCs w:val="21"/>
              </w:rPr>
              <w:t>充分体现人工智能技术在效率提升、质量优化、个性化育人等方面的价值作用。</w:t>
            </w:r>
          </w:p>
        </w:tc>
        <w:tc>
          <w:tcPr>
            <w:tcW w:w="972" w:type="dxa"/>
            <w:vMerge w:val="restart"/>
            <w:vAlign w:val="center"/>
          </w:tcPr>
          <w:p w14:paraId="1730119A" w14:textId="77777777" w:rsidR="00835C84" w:rsidRDefault="00564658">
            <w:pPr>
              <w:widowControl/>
              <w:spacing w:line="400" w:lineRule="exact"/>
              <w:jc w:val="center"/>
              <w:rPr>
                <w:rFonts w:ascii="Times New Roman" w:eastAsiaTheme="minorEastAsia" w:hAnsi="Times New Roman"/>
                <w:b/>
                <w:kern w:val="0"/>
                <w:sz w:val="20"/>
                <w:szCs w:val="21"/>
              </w:rPr>
            </w:pPr>
            <w:r>
              <w:rPr>
                <w:rStyle w:val="a4"/>
                <w:rFonts w:ascii="Times New Roman" w:eastAsiaTheme="minorEastAsia" w:hAnsi="Times New Roman" w:cs="方正书宋_GBK" w:hint="eastAsia"/>
                <w:kern w:val="0"/>
                <w:sz w:val="20"/>
                <w:szCs w:val="21"/>
                <w:lang w:bidi="ar"/>
              </w:rPr>
              <w:t>10</w:t>
            </w:r>
          </w:p>
        </w:tc>
      </w:tr>
      <w:tr w:rsidR="00835C84" w14:paraId="7F6EFAD4" w14:textId="77777777">
        <w:tc>
          <w:tcPr>
            <w:tcW w:w="859" w:type="dxa"/>
            <w:vMerge/>
            <w:vAlign w:val="center"/>
          </w:tcPr>
          <w:p w14:paraId="543A1657" w14:textId="77777777" w:rsidR="00835C84" w:rsidRDefault="00835C84">
            <w:pPr>
              <w:spacing w:line="400" w:lineRule="exact"/>
              <w:rPr>
                <w:rFonts w:ascii="Times New Roman" w:eastAsiaTheme="minorEastAsia" w:hAnsi="Times New Roman"/>
                <w:kern w:val="0"/>
                <w:sz w:val="20"/>
                <w:szCs w:val="21"/>
              </w:rPr>
            </w:pPr>
          </w:p>
        </w:tc>
        <w:tc>
          <w:tcPr>
            <w:tcW w:w="6690" w:type="dxa"/>
          </w:tcPr>
          <w:p w14:paraId="278CDE81" w14:textId="77777777" w:rsidR="00835C84" w:rsidRDefault="00564658">
            <w:pPr>
              <w:spacing w:line="400" w:lineRule="exact"/>
              <w:rPr>
                <w:rFonts w:ascii="Times New Roman" w:eastAsiaTheme="minorEastAsia" w:hAnsi="Times New Roman"/>
                <w:b/>
                <w:kern w:val="0"/>
                <w:sz w:val="20"/>
                <w:szCs w:val="21"/>
              </w:rPr>
            </w:pPr>
            <w:r>
              <w:rPr>
                <w:rFonts w:ascii="Times New Roman" w:eastAsiaTheme="minorEastAsia" w:hAnsi="Times New Roman" w:hint="eastAsia"/>
                <w:b/>
                <w:kern w:val="0"/>
                <w:sz w:val="20"/>
                <w:szCs w:val="21"/>
              </w:rPr>
              <w:t>可推广性</w:t>
            </w:r>
            <w:r>
              <w:rPr>
                <w:rFonts w:ascii="Times New Roman" w:eastAsiaTheme="minorEastAsia" w:hAnsi="Times New Roman" w:hint="eastAsia"/>
                <w:b/>
                <w:kern w:val="0"/>
                <w:sz w:val="20"/>
                <w:szCs w:val="21"/>
              </w:rPr>
              <w:t xml:space="preserve"> </w:t>
            </w:r>
            <w:r>
              <w:rPr>
                <w:rFonts w:ascii="Times New Roman" w:eastAsiaTheme="minorEastAsia" w:hAnsi="Times New Roman" w:hint="eastAsia"/>
                <w:kern w:val="0"/>
                <w:sz w:val="20"/>
                <w:szCs w:val="21"/>
              </w:rPr>
              <w:t>经验策略或技能要具有可迁移、能复制、可借鉴的特点，总结清晰、有条理。</w:t>
            </w:r>
          </w:p>
        </w:tc>
        <w:tc>
          <w:tcPr>
            <w:tcW w:w="972" w:type="dxa"/>
            <w:vMerge/>
            <w:vAlign w:val="center"/>
          </w:tcPr>
          <w:p w14:paraId="09C11343" w14:textId="77777777" w:rsidR="00835C84" w:rsidRDefault="00835C84">
            <w:pPr>
              <w:spacing w:line="400" w:lineRule="exact"/>
              <w:jc w:val="center"/>
              <w:rPr>
                <w:rFonts w:ascii="Times New Roman" w:eastAsiaTheme="minorEastAsia" w:hAnsi="Times New Roman"/>
                <w:b/>
                <w:kern w:val="0"/>
                <w:sz w:val="20"/>
                <w:szCs w:val="21"/>
              </w:rPr>
            </w:pPr>
          </w:p>
        </w:tc>
      </w:tr>
      <w:tr w:rsidR="00835C84" w14:paraId="3C80F466" w14:textId="77777777">
        <w:tc>
          <w:tcPr>
            <w:tcW w:w="859" w:type="dxa"/>
            <w:vMerge w:val="restart"/>
            <w:vAlign w:val="center"/>
          </w:tcPr>
          <w:p w14:paraId="3BD2BC26" w14:textId="77777777" w:rsidR="00835C84" w:rsidRDefault="00564658">
            <w:pPr>
              <w:spacing w:line="400" w:lineRule="exact"/>
              <w:jc w:val="center"/>
              <w:rPr>
                <w:rFonts w:ascii="Times New Roman" w:eastAsiaTheme="minorEastAsia" w:hAnsi="Times New Roman"/>
                <w:kern w:val="0"/>
                <w:sz w:val="20"/>
                <w:szCs w:val="21"/>
              </w:rPr>
            </w:pPr>
            <w:r>
              <w:rPr>
                <w:rFonts w:ascii="Times New Roman" w:eastAsiaTheme="minorEastAsia" w:hAnsi="Times New Roman" w:hint="eastAsia"/>
                <w:bCs/>
                <w:kern w:val="0"/>
                <w:sz w:val="20"/>
                <w:szCs w:val="21"/>
              </w:rPr>
              <w:t>材料规范</w:t>
            </w:r>
          </w:p>
        </w:tc>
        <w:tc>
          <w:tcPr>
            <w:tcW w:w="6690" w:type="dxa"/>
          </w:tcPr>
          <w:p w14:paraId="003C6DD0" w14:textId="77777777" w:rsidR="00835C84" w:rsidRDefault="00564658">
            <w:pPr>
              <w:spacing w:line="400" w:lineRule="exact"/>
              <w:rPr>
                <w:rFonts w:ascii="Times New Roman" w:eastAsiaTheme="minorEastAsia" w:hAnsi="Times New Roman"/>
                <w:b/>
                <w:kern w:val="0"/>
                <w:sz w:val="20"/>
                <w:szCs w:val="21"/>
              </w:rPr>
            </w:pPr>
            <w:r>
              <w:rPr>
                <w:rFonts w:ascii="Times New Roman" w:eastAsiaTheme="minorEastAsia" w:hAnsi="Times New Roman" w:hint="eastAsia"/>
                <w:b/>
                <w:kern w:val="0"/>
                <w:sz w:val="20"/>
                <w:szCs w:val="21"/>
              </w:rPr>
              <w:t>材料完整</w:t>
            </w:r>
            <w:r>
              <w:rPr>
                <w:rFonts w:ascii="Times New Roman" w:eastAsiaTheme="minorEastAsia" w:hAnsi="Times New Roman" w:hint="eastAsia"/>
                <w:kern w:val="0"/>
                <w:sz w:val="20"/>
                <w:szCs w:val="21"/>
              </w:rPr>
              <w:t xml:space="preserve"> </w:t>
            </w:r>
            <w:r>
              <w:rPr>
                <w:rFonts w:ascii="Times New Roman" w:eastAsiaTheme="minorEastAsia" w:hAnsi="Times New Roman" w:hint="eastAsia"/>
                <w:kern w:val="0"/>
                <w:sz w:val="20"/>
                <w:szCs w:val="21"/>
              </w:rPr>
              <w:t>含案例信息表（</w:t>
            </w:r>
            <w:r>
              <w:rPr>
                <w:rFonts w:ascii="Times New Roman" w:eastAsiaTheme="minorEastAsia" w:hAnsi="Times New Roman" w:hint="eastAsia"/>
                <w:kern w:val="0"/>
                <w:sz w:val="20"/>
                <w:szCs w:val="21"/>
              </w:rPr>
              <w:t>PDF+Word</w:t>
            </w:r>
            <w:r>
              <w:rPr>
                <w:rFonts w:ascii="Times New Roman" w:eastAsiaTheme="minorEastAsia" w:hAnsi="Times New Roman" w:hint="eastAsia"/>
                <w:kern w:val="0"/>
                <w:sz w:val="20"/>
                <w:szCs w:val="21"/>
              </w:rPr>
              <w:t>）、课件（</w:t>
            </w:r>
            <w:r>
              <w:rPr>
                <w:rFonts w:ascii="Times New Roman" w:eastAsiaTheme="minorEastAsia" w:hAnsi="Times New Roman" w:hint="eastAsia"/>
                <w:kern w:val="0"/>
                <w:sz w:val="20"/>
                <w:szCs w:val="21"/>
              </w:rPr>
              <w:t>PPT</w:t>
            </w:r>
            <w:r>
              <w:rPr>
                <w:rFonts w:ascii="Times New Roman" w:eastAsiaTheme="minorEastAsia" w:hAnsi="Times New Roman" w:hint="eastAsia"/>
                <w:kern w:val="0"/>
                <w:sz w:val="20"/>
                <w:szCs w:val="21"/>
              </w:rPr>
              <w:t>）、视频（</w:t>
            </w:r>
            <w:r>
              <w:rPr>
                <w:rFonts w:ascii="Times New Roman" w:eastAsiaTheme="minorEastAsia" w:hAnsi="Times New Roman" w:hint="eastAsia"/>
                <w:kern w:val="0"/>
                <w:sz w:val="20"/>
                <w:szCs w:val="21"/>
              </w:rPr>
              <w:t>MP4</w:t>
            </w:r>
            <w:r>
              <w:rPr>
                <w:rFonts w:ascii="Times New Roman" w:eastAsiaTheme="minorEastAsia" w:hAnsi="Times New Roman" w:hint="eastAsia"/>
                <w:kern w:val="0"/>
                <w:sz w:val="20"/>
                <w:szCs w:val="21"/>
              </w:rPr>
              <w:t>），案例信息表填写完整规范，课件使用活动提供的</w:t>
            </w:r>
            <w:r>
              <w:rPr>
                <w:rFonts w:ascii="Times New Roman" w:eastAsiaTheme="minorEastAsia" w:hAnsi="Times New Roman" w:hint="eastAsia"/>
                <w:kern w:val="0"/>
                <w:sz w:val="20"/>
                <w:szCs w:val="21"/>
              </w:rPr>
              <w:t>PPT</w:t>
            </w:r>
            <w:r>
              <w:rPr>
                <w:rFonts w:ascii="Times New Roman" w:eastAsiaTheme="minorEastAsia" w:hAnsi="Times New Roman" w:hint="eastAsia"/>
                <w:kern w:val="0"/>
                <w:sz w:val="20"/>
                <w:szCs w:val="21"/>
              </w:rPr>
              <w:t>模板。</w:t>
            </w:r>
          </w:p>
        </w:tc>
        <w:tc>
          <w:tcPr>
            <w:tcW w:w="972" w:type="dxa"/>
            <w:vMerge w:val="restart"/>
            <w:vAlign w:val="center"/>
          </w:tcPr>
          <w:p w14:paraId="2B26FD65" w14:textId="77777777" w:rsidR="00835C84" w:rsidRDefault="00564658">
            <w:pPr>
              <w:widowControl/>
              <w:spacing w:line="400" w:lineRule="exact"/>
              <w:jc w:val="center"/>
              <w:rPr>
                <w:rFonts w:ascii="Times New Roman" w:eastAsiaTheme="minorEastAsia" w:hAnsi="Times New Roman"/>
                <w:b/>
                <w:kern w:val="0"/>
                <w:sz w:val="20"/>
                <w:szCs w:val="21"/>
              </w:rPr>
            </w:pPr>
            <w:r>
              <w:rPr>
                <w:rStyle w:val="a4"/>
                <w:rFonts w:ascii="Times New Roman" w:eastAsiaTheme="minorEastAsia" w:hAnsi="Times New Roman" w:cs="方正书宋_GBK" w:hint="eastAsia"/>
                <w:kern w:val="0"/>
                <w:sz w:val="20"/>
                <w:szCs w:val="21"/>
                <w:lang w:bidi="ar"/>
              </w:rPr>
              <w:t>20</w:t>
            </w:r>
          </w:p>
        </w:tc>
      </w:tr>
      <w:tr w:rsidR="00835C84" w14:paraId="405FEF46" w14:textId="77777777">
        <w:tc>
          <w:tcPr>
            <w:tcW w:w="859" w:type="dxa"/>
            <w:vMerge/>
          </w:tcPr>
          <w:p w14:paraId="121CCB28" w14:textId="77777777" w:rsidR="00835C84" w:rsidRDefault="00835C84">
            <w:pPr>
              <w:spacing w:line="400" w:lineRule="exact"/>
              <w:rPr>
                <w:rFonts w:ascii="Times New Roman" w:eastAsiaTheme="minorEastAsia" w:hAnsi="Times New Roman"/>
                <w:kern w:val="0"/>
                <w:sz w:val="20"/>
                <w:szCs w:val="21"/>
              </w:rPr>
            </w:pPr>
          </w:p>
        </w:tc>
        <w:tc>
          <w:tcPr>
            <w:tcW w:w="6690" w:type="dxa"/>
          </w:tcPr>
          <w:p w14:paraId="2F63AC23" w14:textId="77777777" w:rsidR="00835C84" w:rsidRDefault="00564658">
            <w:pPr>
              <w:spacing w:line="400" w:lineRule="exact"/>
              <w:rPr>
                <w:rFonts w:ascii="Times New Roman" w:eastAsiaTheme="minorEastAsia" w:hAnsi="Times New Roman"/>
                <w:kern w:val="0"/>
                <w:sz w:val="20"/>
                <w:szCs w:val="21"/>
              </w:rPr>
            </w:pPr>
            <w:r>
              <w:rPr>
                <w:rFonts w:ascii="Times New Roman" w:eastAsiaTheme="minorEastAsia" w:hAnsi="Times New Roman" w:hint="eastAsia"/>
                <w:b/>
                <w:kern w:val="0"/>
                <w:sz w:val="20"/>
                <w:szCs w:val="21"/>
              </w:rPr>
              <w:t>内容规范</w:t>
            </w:r>
            <w:r>
              <w:rPr>
                <w:rFonts w:ascii="Times New Roman" w:eastAsiaTheme="minorEastAsia" w:hAnsi="Times New Roman" w:hint="eastAsia"/>
                <w:kern w:val="0"/>
                <w:sz w:val="20"/>
                <w:szCs w:val="21"/>
              </w:rPr>
              <w:t xml:space="preserve"> </w:t>
            </w:r>
            <w:r>
              <w:rPr>
                <w:rFonts w:ascii="Times New Roman" w:eastAsiaTheme="minorEastAsia" w:hAnsi="Times New Roman" w:hint="eastAsia"/>
                <w:kern w:val="0"/>
                <w:sz w:val="20"/>
                <w:szCs w:val="21"/>
              </w:rPr>
              <w:t>所使用平台符合国家现行生成式人工智能管理规定，并在案例材料中注明平台名称；不得出现产品</w:t>
            </w:r>
            <w:r>
              <w:rPr>
                <w:rFonts w:ascii="Times New Roman" w:eastAsiaTheme="minorEastAsia" w:hAnsi="Times New Roman" w:hint="eastAsia"/>
                <w:kern w:val="0"/>
                <w:sz w:val="20"/>
                <w:szCs w:val="21"/>
              </w:rPr>
              <w:t>Logo</w:t>
            </w:r>
            <w:r>
              <w:rPr>
                <w:rFonts w:ascii="Times New Roman" w:eastAsiaTheme="minorEastAsia" w:hAnsi="Times New Roman" w:hint="eastAsia"/>
                <w:kern w:val="0"/>
                <w:sz w:val="20"/>
                <w:szCs w:val="21"/>
              </w:rPr>
              <w:t>、二维码、网址、联系方式及其他外链信息；如使用生成式人工智能生成内容，须明确标注并说明人工审核情况；资源内容呈现符合语言、文字、符号、广告、隐私、地图等规范要求。</w:t>
            </w:r>
          </w:p>
        </w:tc>
        <w:tc>
          <w:tcPr>
            <w:tcW w:w="972" w:type="dxa"/>
            <w:vMerge/>
          </w:tcPr>
          <w:p w14:paraId="2E192CDA" w14:textId="77777777" w:rsidR="00835C84" w:rsidRDefault="00835C84">
            <w:pPr>
              <w:spacing w:line="400" w:lineRule="exact"/>
              <w:rPr>
                <w:rFonts w:ascii="Times New Roman" w:eastAsiaTheme="minorEastAsia" w:hAnsi="Times New Roman"/>
                <w:b/>
                <w:kern w:val="0"/>
                <w:sz w:val="20"/>
                <w:szCs w:val="21"/>
              </w:rPr>
            </w:pPr>
          </w:p>
        </w:tc>
      </w:tr>
      <w:tr w:rsidR="00835C84" w14:paraId="15E806E4" w14:textId="77777777">
        <w:tc>
          <w:tcPr>
            <w:tcW w:w="859" w:type="dxa"/>
            <w:vMerge/>
          </w:tcPr>
          <w:p w14:paraId="0C763E44" w14:textId="77777777" w:rsidR="00835C84" w:rsidRDefault="00835C84">
            <w:pPr>
              <w:spacing w:line="400" w:lineRule="exact"/>
              <w:rPr>
                <w:rFonts w:ascii="Times New Roman" w:eastAsiaTheme="minorEastAsia" w:hAnsi="Times New Roman"/>
                <w:kern w:val="0"/>
                <w:sz w:val="20"/>
                <w:szCs w:val="21"/>
              </w:rPr>
            </w:pPr>
          </w:p>
        </w:tc>
        <w:tc>
          <w:tcPr>
            <w:tcW w:w="6690" w:type="dxa"/>
          </w:tcPr>
          <w:p w14:paraId="2C36E119" w14:textId="77777777" w:rsidR="00835C84" w:rsidRDefault="00564658">
            <w:pPr>
              <w:spacing w:line="400" w:lineRule="exact"/>
              <w:rPr>
                <w:rFonts w:ascii="Times New Roman" w:eastAsiaTheme="minorEastAsia" w:hAnsi="Times New Roman"/>
                <w:b/>
                <w:kern w:val="0"/>
                <w:sz w:val="20"/>
                <w:szCs w:val="21"/>
              </w:rPr>
            </w:pPr>
            <w:r>
              <w:rPr>
                <w:rFonts w:ascii="Times New Roman" w:eastAsiaTheme="minorEastAsia" w:hAnsi="Times New Roman" w:hint="eastAsia"/>
                <w:b/>
                <w:kern w:val="0"/>
                <w:sz w:val="20"/>
                <w:szCs w:val="21"/>
              </w:rPr>
              <w:t>制作规范</w:t>
            </w:r>
            <w:r>
              <w:rPr>
                <w:rFonts w:ascii="Times New Roman" w:eastAsiaTheme="minorEastAsia" w:hAnsi="Times New Roman" w:hint="eastAsia"/>
                <w:b/>
                <w:kern w:val="0"/>
                <w:sz w:val="20"/>
                <w:szCs w:val="21"/>
              </w:rPr>
              <w:t xml:space="preserve"> </w:t>
            </w:r>
            <w:r>
              <w:rPr>
                <w:rFonts w:ascii="Times New Roman" w:eastAsiaTheme="minorEastAsia" w:hAnsi="Times New Roman" w:hint="eastAsia"/>
                <w:kern w:val="0"/>
                <w:sz w:val="20"/>
                <w:szCs w:val="21"/>
              </w:rPr>
              <w:t>视频总时长</w:t>
            </w:r>
            <w:r>
              <w:rPr>
                <w:rFonts w:ascii="Times New Roman" w:eastAsiaTheme="minorEastAsia" w:hAnsi="Times New Roman" w:hint="eastAsia"/>
                <w:kern w:val="0"/>
                <w:sz w:val="20"/>
                <w:szCs w:val="21"/>
              </w:rPr>
              <w:t>8-12</w:t>
            </w:r>
            <w:r>
              <w:rPr>
                <w:rFonts w:ascii="Times New Roman" w:eastAsiaTheme="minorEastAsia" w:hAnsi="Times New Roman" w:hint="eastAsia"/>
                <w:kern w:val="0"/>
                <w:sz w:val="20"/>
                <w:szCs w:val="21"/>
              </w:rPr>
              <w:t>分钟，声画清晰、无杂音。</w:t>
            </w:r>
          </w:p>
        </w:tc>
        <w:tc>
          <w:tcPr>
            <w:tcW w:w="972" w:type="dxa"/>
            <w:vMerge/>
          </w:tcPr>
          <w:p w14:paraId="220B2F58" w14:textId="77777777" w:rsidR="00835C84" w:rsidRDefault="00835C84">
            <w:pPr>
              <w:spacing w:line="400" w:lineRule="exact"/>
              <w:rPr>
                <w:rFonts w:ascii="Times New Roman" w:eastAsiaTheme="minorEastAsia" w:hAnsi="Times New Roman"/>
                <w:b/>
                <w:kern w:val="0"/>
                <w:sz w:val="20"/>
                <w:szCs w:val="21"/>
              </w:rPr>
            </w:pPr>
          </w:p>
        </w:tc>
      </w:tr>
    </w:tbl>
    <w:p w14:paraId="62615DEE" w14:textId="77777777" w:rsidR="00835C84" w:rsidRDefault="00835C84"/>
    <w:sectPr w:rsidR="00835C8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5F47E8" w14:textId="77777777" w:rsidR="00564658" w:rsidRDefault="00564658" w:rsidP="000F2C27">
      <w:r>
        <w:separator/>
      </w:r>
    </w:p>
  </w:endnote>
  <w:endnote w:type="continuationSeparator" w:id="0">
    <w:p w14:paraId="0C2E7168" w14:textId="77777777" w:rsidR="00564658" w:rsidRDefault="00564658" w:rsidP="000F2C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00000000000000000"/>
    <w:charset w:val="86"/>
    <w:family w:val="auto"/>
    <w:pitch w:val="variable"/>
    <w:sig w:usb0="A00002BF" w:usb1="184F6CFA" w:usb2="00000012" w:usb3="00000000" w:csb0="00040001" w:csb1="00000000"/>
  </w:font>
  <w:font w:name="方正公文小标宋">
    <w:altName w:val="宋体"/>
    <w:charset w:val="86"/>
    <w:family w:val="auto"/>
    <w:pitch w:val="default"/>
    <w:sig w:usb0="00000000" w:usb1="0000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ourier New">
    <w:panose1 w:val="02070309020205020404"/>
    <w:charset w:val="01"/>
    <w:family w:val="modern"/>
    <w:pitch w:val="default"/>
    <w:sig w:usb0="E0002EFF" w:usb1="C0007843" w:usb2="00000009" w:usb3="00000000" w:csb0="400001FF" w:csb1="FFFF0000"/>
  </w:font>
  <w:font w:name="方正仿宋_GB2312">
    <w:altName w:val="仿宋"/>
    <w:charset w:val="86"/>
    <w:family w:val="auto"/>
    <w:pitch w:val="default"/>
    <w:sig w:usb0="00000000" w:usb1="00000000" w:usb2="00000012" w:usb3="00000000" w:csb0="00040001" w:csb1="00000000"/>
  </w:font>
  <w:font w:name="Wingdings">
    <w:panose1 w:val="05000000000000000000"/>
    <w:charset w:val="02"/>
    <w:family w:val="auto"/>
    <w:pitch w:val="variable"/>
    <w:sig w:usb0="00000000" w:usb1="10000000" w:usb2="00000000" w:usb3="00000000" w:csb0="8000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方正书宋_GBK">
    <w:altName w:val="微软雅黑"/>
    <w:charset w:val="86"/>
    <w:family w:val="auto"/>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1C17A8" w14:textId="77777777" w:rsidR="00564658" w:rsidRDefault="00564658" w:rsidP="000F2C27">
      <w:r>
        <w:separator/>
      </w:r>
    </w:p>
  </w:footnote>
  <w:footnote w:type="continuationSeparator" w:id="0">
    <w:p w14:paraId="3086B2B4" w14:textId="77777777" w:rsidR="00564658" w:rsidRDefault="00564658" w:rsidP="000F2C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537"/>
    <w:rsid w:val="000F2C27"/>
    <w:rsid w:val="002C2B94"/>
    <w:rsid w:val="00484537"/>
    <w:rsid w:val="00564658"/>
    <w:rsid w:val="00835C84"/>
    <w:rsid w:val="07F42567"/>
    <w:rsid w:val="2F6331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85AED0"/>
  <w15:docId w15:val="{81240810-12EE-4516-B89C-7BE7463B87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Strong"/>
    <w:basedOn w:val="a0"/>
    <w:qFormat/>
    <w:rPr>
      <w:b/>
    </w:rPr>
  </w:style>
  <w:style w:type="paragraph" w:customStyle="1" w:styleId="TableText">
    <w:name w:val="Table Text"/>
    <w:basedOn w:val="a"/>
    <w:qFormat/>
    <w:rPr>
      <w:rFonts w:ascii="仿宋" w:eastAsia="仿宋" w:hAnsi="仿宋" w:cs="仿宋"/>
      <w:sz w:val="24"/>
      <w:szCs w:val="24"/>
      <w:lang w:eastAsia="en-US"/>
    </w:rPr>
  </w:style>
  <w:style w:type="paragraph" w:styleId="a5">
    <w:name w:val="header"/>
    <w:basedOn w:val="a"/>
    <w:link w:val="a6"/>
    <w:uiPriority w:val="99"/>
    <w:unhideWhenUsed/>
    <w:rsid w:val="000F2C27"/>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0F2C27"/>
    <w:rPr>
      <w:rFonts w:ascii="Calibri" w:eastAsia="宋体" w:hAnsi="Calibri" w:cs="Times New Roman"/>
      <w:kern w:val="2"/>
      <w:sz w:val="18"/>
      <w:szCs w:val="18"/>
    </w:rPr>
  </w:style>
  <w:style w:type="paragraph" w:styleId="a7">
    <w:name w:val="footer"/>
    <w:basedOn w:val="a"/>
    <w:link w:val="a8"/>
    <w:uiPriority w:val="99"/>
    <w:unhideWhenUsed/>
    <w:rsid w:val="000F2C27"/>
    <w:pPr>
      <w:tabs>
        <w:tab w:val="center" w:pos="4153"/>
        <w:tab w:val="right" w:pos="8306"/>
      </w:tabs>
      <w:snapToGrid w:val="0"/>
      <w:jc w:val="left"/>
    </w:pPr>
    <w:rPr>
      <w:sz w:val="18"/>
      <w:szCs w:val="18"/>
    </w:rPr>
  </w:style>
  <w:style w:type="character" w:customStyle="1" w:styleId="a8">
    <w:name w:val="页脚 字符"/>
    <w:basedOn w:val="a0"/>
    <w:link w:val="a7"/>
    <w:uiPriority w:val="99"/>
    <w:rsid w:val="000F2C27"/>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1362</Words>
  <Characters>7767</Characters>
  <Application>Microsoft Office Word</Application>
  <DocSecurity>0</DocSecurity>
  <Lines>64</Lines>
  <Paragraphs>18</Paragraphs>
  <ScaleCrop>false</ScaleCrop>
  <Company>xitongtiandi.net</Company>
  <LinksUpToDate>false</LinksUpToDate>
  <CharactersWithSpaces>9111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jsfzc</dc:creator>
  <cp:lastModifiedBy>姜丽</cp:lastModifiedBy>
  <cp:revision>2</cp:revision>
  <dcterms:created xsi:type="dcterms:W3CDTF">2026-03-19T10:27:00Z</dcterms:created>
  <dcterms:modified xsi:type="dcterms:W3CDTF">2026-04-16T08:30:00Z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eyJoZGlkIjoiMWVhNGYzYjY1MmY5NmFhNThlNjI1NDAyNTJlZDZiM2IiLCJ1c2VySWQiOiIxMzYyNzI1OTY5In0=</vt:lpwstr>
  </property>
  <property fmtid="{D5CDD505-2E9C-101B-9397-08002B2CF9AE}" pid="3" name="KSOProductBuildVer">
    <vt:lpwstr>2052-12.1.0.19302</vt:lpwstr>
  </property>
  <property fmtid="{D5CDD505-2E9C-101B-9397-08002B2CF9AE}" pid="4" name="ICV">
    <vt:lpwstr>3ED8AB3463004E638BEBD71FB028052A_12</vt:lpwstr>
  </property>
</Properties>
</file>