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bCs/>
          <w:sz w:val="28"/>
          <w:szCs w:val="28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ascii="仿宋_GB2312" w:hAnsi="仿宋_GB2312" w:eastAsia="仿宋_GB2312" w:cs="仿宋_GB2312"/>
          <w:bCs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：</w:t>
      </w:r>
    </w:p>
    <w:p>
      <w:pPr>
        <w:jc w:val="center"/>
        <w:rPr>
          <w:rFonts w:ascii="仿宋" w:hAnsi="仿宋" w:eastAsia="仿宋" w:cs="仿宋"/>
          <w:b/>
          <w:sz w:val="32"/>
          <w:szCs w:val="32"/>
        </w:rPr>
      </w:pPr>
      <w:r>
        <w:rPr>
          <w:rFonts w:ascii="仿宋" w:hAnsi="仿宋" w:eastAsia="仿宋" w:cs="仿宋"/>
          <w:b/>
          <w:sz w:val="32"/>
          <w:szCs w:val="32"/>
        </w:rPr>
        <w:t>3</w:t>
      </w:r>
      <w:r>
        <w:rPr>
          <w:rFonts w:hint="eastAsia" w:ascii="仿宋" w:hAnsi="仿宋" w:eastAsia="仿宋" w:cs="仿宋"/>
          <w:b/>
          <w:sz w:val="32"/>
          <w:szCs w:val="32"/>
        </w:rPr>
        <w:t>-1</w:t>
      </w: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中国矿业大学徐海学院</w:t>
      </w:r>
      <w:r>
        <w:rPr>
          <w:rFonts w:hint="eastAsia" w:ascii="仿宋" w:hAnsi="仿宋" w:eastAsia="仿宋" w:cs="仿宋"/>
          <w:b/>
          <w:sz w:val="32"/>
          <w:szCs w:val="32"/>
        </w:rPr>
        <w:t>教师教学创新大赛申报书</w:t>
      </w:r>
    </w:p>
    <w:p>
      <w:pPr>
        <w:rPr>
          <w:rFonts w:ascii="等线" w:hAnsi="等线" w:eastAsia="等线" w:cs="等线"/>
          <w:bCs/>
          <w:sz w:val="24"/>
        </w:rPr>
      </w:pPr>
      <w:r>
        <w:rPr>
          <w:rFonts w:hint="eastAsia" w:ascii="等线" w:hAnsi="等线" w:eastAsia="等线" w:cs="等线"/>
          <w:bCs/>
          <w:sz w:val="24"/>
        </w:rPr>
        <w:t>一、基本情况</w:t>
      </w:r>
    </w:p>
    <w:tbl>
      <w:tblPr>
        <w:tblStyle w:val="2"/>
        <w:tblpPr w:leftFromText="180" w:rightFromText="180" w:vertAnchor="text" w:horzAnchor="page" w:tblpX="1795" w:tblpY="342"/>
        <w:tblOverlap w:val="never"/>
        <w:tblW w:w="88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935"/>
        <w:gridCol w:w="935"/>
        <w:gridCol w:w="907"/>
        <w:gridCol w:w="942"/>
        <w:gridCol w:w="919"/>
        <w:gridCol w:w="816"/>
        <w:gridCol w:w="1071"/>
        <w:gridCol w:w="15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769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等线" w:cs="宋体"/>
                <w:bCs/>
                <w:szCs w:val="21"/>
              </w:rPr>
              <w:t>主讲教师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姓名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等线" w:cs="宋体"/>
                <w:bCs/>
                <w:szCs w:val="21"/>
              </w:rPr>
              <w:t>性别</w:t>
            </w:r>
          </w:p>
        </w:tc>
        <w:tc>
          <w:tcPr>
            <w:tcW w:w="91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等线" w:cs="宋体"/>
                <w:bCs/>
                <w:szCs w:val="21"/>
              </w:rPr>
              <w:t>出生年月</w:t>
            </w:r>
          </w:p>
        </w:tc>
        <w:tc>
          <w:tcPr>
            <w:tcW w:w="107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511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 w:eastAsia="等线" w:cs="宋体"/>
                <w:bCs/>
                <w:szCs w:val="21"/>
              </w:rPr>
            </w:pPr>
            <w:r>
              <w:rPr>
                <w:rFonts w:hint="eastAsia" w:ascii="宋体" w:hAnsi="宋体" w:eastAsia="等线" w:cs="宋体"/>
                <w:bCs/>
                <w:szCs w:val="21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6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宋体" w:hAnsi="宋体" w:eastAsia="等线" w:cs="宋体"/>
                <w:bCs/>
                <w:szCs w:val="21"/>
              </w:rPr>
              <w:t>职称</w:t>
            </w:r>
          </w:p>
        </w:tc>
        <w:tc>
          <w:tcPr>
            <w:tcW w:w="1842" w:type="dxa"/>
            <w:gridSpan w:val="2"/>
          </w:tcPr>
          <w:p>
            <w:pPr>
              <w:jc w:val="center"/>
              <w:rPr>
                <w:rFonts w:ascii="等线" w:hAnsi="等线" w:eastAsia="等线" w:cs="等线"/>
                <w:bCs/>
                <w:szCs w:val="21"/>
              </w:rPr>
            </w:pP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民族</w:t>
            </w:r>
          </w:p>
        </w:tc>
        <w:tc>
          <w:tcPr>
            <w:tcW w:w="919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bCs/>
                <w:szCs w:val="21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政治</w:t>
            </w:r>
          </w:p>
          <w:p>
            <w:pPr>
              <w:jc w:val="center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面貌</w:t>
            </w:r>
          </w:p>
        </w:tc>
        <w:tc>
          <w:tcPr>
            <w:tcW w:w="1071" w:type="dxa"/>
          </w:tcPr>
          <w:p>
            <w:pPr>
              <w:rPr>
                <w:rFonts w:ascii="等线" w:hAnsi="等线" w:eastAsia="等线" w:cs="等线"/>
                <w:bCs/>
                <w:szCs w:val="21"/>
              </w:rPr>
            </w:pPr>
          </w:p>
        </w:tc>
        <w:tc>
          <w:tcPr>
            <w:tcW w:w="1511" w:type="dxa"/>
            <w:vMerge w:val="continue"/>
            <w:vAlign w:val="center"/>
          </w:tcPr>
          <w:p>
            <w:pPr>
              <w:jc w:val="center"/>
              <w:rPr>
                <w:rFonts w:ascii="等线" w:hAnsi="等线" w:eastAsia="等线" w:cs="等线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6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935" w:type="dxa"/>
          </w:tcPr>
          <w:p>
            <w:pPr>
              <w:jc w:val="center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学历/学位</w:t>
            </w:r>
          </w:p>
        </w:tc>
        <w:tc>
          <w:tcPr>
            <w:tcW w:w="1842" w:type="dxa"/>
            <w:gridSpan w:val="2"/>
          </w:tcPr>
          <w:p>
            <w:pPr>
              <w:jc w:val="center"/>
              <w:rPr>
                <w:rFonts w:ascii="等线" w:hAnsi="等线" w:eastAsia="等线" w:cs="等线"/>
                <w:bCs/>
                <w:szCs w:val="21"/>
              </w:rPr>
            </w:pPr>
          </w:p>
        </w:tc>
        <w:tc>
          <w:tcPr>
            <w:tcW w:w="942" w:type="dxa"/>
          </w:tcPr>
          <w:p>
            <w:pPr>
              <w:jc w:val="center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工作</w:t>
            </w:r>
          </w:p>
          <w:p>
            <w:pPr>
              <w:jc w:val="center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单位</w:t>
            </w:r>
          </w:p>
        </w:tc>
        <w:tc>
          <w:tcPr>
            <w:tcW w:w="2806" w:type="dxa"/>
            <w:gridSpan w:val="3"/>
          </w:tcPr>
          <w:p>
            <w:pPr>
              <w:rPr>
                <w:rFonts w:ascii="等线" w:hAnsi="等线" w:eastAsia="等线" w:cs="等线"/>
                <w:bCs/>
                <w:szCs w:val="21"/>
              </w:rPr>
            </w:pPr>
          </w:p>
        </w:tc>
        <w:tc>
          <w:tcPr>
            <w:tcW w:w="1511" w:type="dxa"/>
            <w:vMerge w:val="continue"/>
            <w:vAlign w:val="center"/>
          </w:tcPr>
          <w:p>
            <w:pPr>
              <w:jc w:val="center"/>
              <w:rPr>
                <w:rFonts w:ascii="等线" w:hAnsi="等线" w:eastAsia="等线" w:cs="等线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6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所在教学单位</w:t>
            </w:r>
          </w:p>
        </w:tc>
        <w:tc>
          <w:tcPr>
            <w:tcW w:w="1842" w:type="dxa"/>
            <w:gridSpan w:val="2"/>
          </w:tcPr>
          <w:p>
            <w:pPr>
              <w:jc w:val="center"/>
              <w:rPr>
                <w:rFonts w:ascii="等线" w:hAnsi="等线" w:eastAsia="等线" w:cs="等线"/>
                <w:bCs/>
                <w:szCs w:val="21"/>
              </w:rPr>
            </w:pP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Email</w:t>
            </w:r>
          </w:p>
        </w:tc>
        <w:tc>
          <w:tcPr>
            <w:tcW w:w="1735" w:type="dxa"/>
            <w:gridSpan w:val="2"/>
            <w:vAlign w:val="center"/>
          </w:tcPr>
          <w:p>
            <w:pPr>
              <w:jc w:val="center"/>
              <w:rPr>
                <w:rFonts w:ascii="等线" w:hAnsi="等线" w:eastAsia="等线" w:cs="等线"/>
                <w:bCs/>
                <w:szCs w:val="21"/>
              </w:rPr>
            </w:pPr>
          </w:p>
        </w:tc>
        <w:tc>
          <w:tcPr>
            <w:tcW w:w="107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手机</w:t>
            </w:r>
          </w:p>
        </w:tc>
        <w:tc>
          <w:tcPr>
            <w:tcW w:w="151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69" w:type="dxa"/>
            <w:vMerge w:val="restart"/>
            <w:vAlign w:val="center"/>
          </w:tcPr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jc w:val="center"/>
              <w:rPr>
                <w:rFonts w:ascii="Calibri" w:hAnsi="Calibri" w:eastAsia="等线" w:cs="Times New Roman"/>
              </w:rPr>
            </w:pPr>
            <w:r>
              <w:rPr>
                <w:rFonts w:hint="eastAsia" w:ascii="Calibri" w:hAnsi="Calibri" w:eastAsia="等线" w:cs="Times New Roman"/>
              </w:rPr>
              <w:t>团队教师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姓名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性别</w:t>
            </w:r>
          </w:p>
        </w:tc>
        <w:tc>
          <w:tcPr>
            <w:tcW w:w="907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出生</w:t>
            </w:r>
          </w:p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年月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职称</w:t>
            </w:r>
          </w:p>
        </w:tc>
        <w:tc>
          <w:tcPr>
            <w:tcW w:w="919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学历/</w:t>
            </w:r>
          </w:p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学位</w:t>
            </w:r>
          </w:p>
        </w:tc>
        <w:tc>
          <w:tcPr>
            <w:tcW w:w="1887" w:type="dxa"/>
            <w:gridSpan w:val="2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工作单位</w:t>
            </w:r>
          </w:p>
        </w:tc>
        <w:tc>
          <w:tcPr>
            <w:tcW w:w="151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教学任务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769" w:type="dxa"/>
            <w:vMerge w:val="continue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935" w:type="dxa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935" w:type="dxa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907" w:type="dxa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942" w:type="dxa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919" w:type="dxa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1887" w:type="dxa"/>
            <w:gridSpan w:val="2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1511" w:type="dxa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769" w:type="dxa"/>
            <w:vMerge w:val="continue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935" w:type="dxa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935" w:type="dxa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907" w:type="dxa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942" w:type="dxa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919" w:type="dxa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1887" w:type="dxa"/>
            <w:gridSpan w:val="2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1511" w:type="dxa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769" w:type="dxa"/>
            <w:vMerge w:val="continue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935" w:type="dxa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935" w:type="dxa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907" w:type="dxa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942" w:type="dxa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919" w:type="dxa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1887" w:type="dxa"/>
            <w:gridSpan w:val="2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  <w:tc>
          <w:tcPr>
            <w:tcW w:w="1511" w:type="dxa"/>
          </w:tcPr>
          <w:p>
            <w:pPr>
              <w:rPr>
                <w:rFonts w:ascii="Calibri" w:hAnsi="Calibri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69" w:type="dxa"/>
            <w:vMerge w:val="restart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基层教学组织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组织</w:t>
            </w:r>
          </w:p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名称</w:t>
            </w:r>
          </w:p>
        </w:tc>
        <w:tc>
          <w:tcPr>
            <w:tcW w:w="7101" w:type="dxa"/>
            <w:gridSpan w:val="7"/>
          </w:tcPr>
          <w:p>
            <w:pPr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（例如：教研室、课程组、教学团队等）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69" w:type="dxa"/>
            <w:vMerge w:val="continue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支持</w:t>
            </w:r>
          </w:p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保障</w:t>
            </w:r>
          </w:p>
        </w:tc>
        <w:tc>
          <w:tcPr>
            <w:tcW w:w="7101" w:type="dxa"/>
            <w:gridSpan w:val="7"/>
          </w:tcPr>
          <w:p>
            <w:pPr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（参赛教师所在基层教学组织给予的相关支持保障措施）</w:t>
            </w:r>
          </w:p>
          <w:p>
            <w:pPr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仿宋" w:hAnsi="仿宋" w:eastAsia="仿宋" w:cs="仿宋"/>
                <w:color w:val="FF0000"/>
                <w:szCs w:val="21"/>
              </w:rPr>
              <w:t>如参评基层教学组织奖，须另填写4-5基层教学组织申报表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769" w:type="dxa"/>
            <w:vMerge w:val="restart"/>
          </w:tcPr>
          <w:p>
            <w:pPr>
              <w:rPr>
                <w:rFonts w:ascii="等线" w:hAnsi="等线" w:eastAsia="等线" w:cs="等线"/>
                <w:szCs w:val="21"/>
              </w:rPr>
            </w:pPr>
          </w:p>
          <w:p>
            <w:pPr>
              <w:jc w:val="left"/>
              <w:rPr>
                <w:rFonts w:ascii="等线" w:hAnsi="等线" w:eastAsia="等线" w:cs="等线"/>
              </w:rPr>
            </w:pPr>
            <w:r>
              <w:rPr>
                <w:rFonts w:hint="eastAsia" w:ascii="等线" w:hAnsi="等线" w:eastAsia="等线" w:cs="等线"/>
              </w:rPr>
              <w:t>参赛课程情况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课程</w:t>
            </w:r>
          </w:p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名称</w:t>
            </w:r>
          </w:p>
        </w:tc>
        <w:tc>
          <w:tcPr>
            <w:tcW w:w="3703" w:type="dxa"/>
            <w:gridSpan w:val="4"/>
          </w:tcPr>
          <w:p>
            <w:pPr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816" w:type="dxa"/>
            <w:vAlign w:val="center"/>
          </w:tcPr>
          <w:p>
            <w:pPr>
              <w:rPr>
                <w:rFonts w:ascii="等线" w:hAnsi="等线" w:eastAsia="等线" w:cs="等线"/>
                <w:szCs w:val="21"/>
                <w:vertAlign w:val="superscript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课程</w:t>
            </w:r>
            <w:r>
              <w:rPr>
                <w:rFonts w:hint="eastAsia" w:ascii="等线" w:hAnsi="等线" w:eastAsia="宋体" w:cs="等线"/>
                <w:szCs w:val="21"/>
                <w:vertAlign w:val="superscript"/>
              </w:rPr>
              <w:footnoteReference w:id="0"/>
            </w:r>
          </w:p>
          <w:p>
            <w:pPr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类型</w:t>
            </w:r>
          </w:p>
        </w:tc>
        <w:tc>
          <w:tcPr>
            <w:tcW w:w="2582" w:type="dxa"/>
            <w:gridSpan w:val="2"/>
          </w:tcPr>
          <w:p>
            <w:pPr>
              <w:rPr>
                <w:rFonts w:ascii="等线" w:hAnsi="等线" w:eastAsia="等线"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69" w:type="dxa"/>
            <w:vMerge w:val="continue"/>
          </w:tcPr>
          <w:p>
            <w:pPr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开课</w:t>
            </w:r>
          </w:p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年级</w:t>
            </w:r>
          </w:p>
        </w:tc>
        <w:tc>
          <w:tcPr>
            <w:tcW w:w="3703" w:type="dxa"/>
            <w:gridSpan w:val="4"/>
          </w:tcPr>
          <w:p>
            <w:pPr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816" w:type="dxa"/>
            <w:vAlign w:val="center"/>
          </w:tcPr>
          <w:p>
            <w:pPr>
              <w:rPr>
                <w:rFonts w:ascii="等线" w:hAnsi="等线" w:eastAsia="等线" w:cs="等线"/>
                <w:szCs w:val="21"/>
                <w:vertAlign w:val="superscript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学课</w:t>
            </w:r>
            <w:r>
              <w:rPr>
                <w:rFonts w:hint="eastAsia" w:ascii="等线" w:hAnsi="等线" w:eastAsia="宋体" w:cs="等线"/>
                <w:szCs w:val="21"/>
                <w:vertAlign w:val="superscript"/>
              </w:rPr>
              <w:footnoteReference w:id="1"/>
            </w:r>
          </w:p>
          <w:p>
            <w:pPr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门类</w:t>
            </w:r>
          </w:p>
        </w:tc>
        <w:tc>
          <w:tcPr>
            <w:tcW w:w="2582" w:type="dxa"/>
            <w:gridSpan w:val="2"/>
          </w:tcPr>
          <w:p>
            <w:pPr>
              <w:rPr>
                <w:rFonts w:ascii="等线" w:hAnsi="等线" w:eastAsia="等线"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2" w:hRule="atLeast"/>
        </w:trPr>
        <w:tc>
          <w:tcPr>
            <w:tcW w:w="769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教学情况</w:t>
            </w:r>
          </w:p>
        </w:tc>
        <w:tc>
          <w:tcPr>
            <w:tcW w:w="8036" w:type="dxa"/>
            <w:gridSpan w:val="8"/>
          </w:tcPr>
          <w:p>
            <w:pPr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（个人或团队近3年来在承担学校教学任务、开展教学研究、获得教学奖励等方面的情况）。</w:t>
            </w:r>
          </w:p>
        </w:tc>
      </w:tr>
    </w:tbl>
    <w:p>
      <w:pPr>
        <w:rPr>
          <w:rFonts w:ascii="仿宋_GB2312" w:hAnsi="仿宋_GB2312" w:eastAsia="仿宋_GB2312" w:cs="仿宋_GB2312"/>
          <w:bCs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720" w:num="1"/>
          <w:titlePg/>
          <w:docGrid w:type="lines" w:linePitch="312" w:charSpace="0"/>
        </w:sectPr>
      </w:pPr>
    </w:p>
    <w:p>
      <w:pPr>
        <w:rPr>
          <w:rFonts w:ascii="等线" w:hAnsi="等线" w:eastAsia="等线" w:cs="等线"/>
          <w:sz w:val="24"/>
          <w:szCs w:val="32"/>
        </w:rPr>
      </w:pPr>
      <w:r>
        <w:rPr>
          <w:rFonts w:hint="eastAsia" w:ascii="等线" w:hAnsi="等线" w:eastAsia="等线" w:cs="等线"/>
          <w:sz w:val="24"/>
          <w:szCs w:val="32"/>
        </w:rPr>
        <w:t>二、主讲教师近五年内讲授参赛课程情况</w:t>
      </w:r>
    </w:p>
    <w:tbl>
      <w:tblPr>
        <w:tblStyle w:val="2"/>
        <w:tblpPr w:leftFromText="180" w:rightFromText="180" w:vertAnchor="text" w:horzAnchor="page" w:tblpX="2035" w:tblpY="162"/>
        <w:tblOverlap w:val="never"/>
        <w:tblW w:w="87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1"/>
        <w:gridCol w:w="1761"/>
        <w:gridCol w:w="1761"/>
        <w:gridCol w:w="1761"/>
        <w:gridCol w:w="17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72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课程名称</w:t>
            </w: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授课学期</w:t>
            </w: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授课学时</w:t>
            </w: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授课对象</w:t>
            </w: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总人数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721" w:type="dxa"/>
            <w:vMerge w:val="restart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XXX</w:t>
            </w: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721" w:type="dxa"/>
            <w:vMerge w:val="continue"/>
            <w:textDirection w:val="tbRlV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721" w:type="dxa"/>
            <w:vMerge w:val="continue"/>
            <w:textDirection w:val="tbRlV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721" w:type="dxa"/>
            <w:vMerge w:val="continue"/>
            <w:textDirection w:val="tbRlV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721" w:type="dxa"/>
            <w:vMerge w:val="continue"/>
            <w:textDirection w:val="tbRlV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</w:tr>
    </w:tbl>
    <w:p>
      <w:pPr>
        <w:rPr>
          <w:rFonts w:ascii="Calibri" w:hAnsi="Calibri" w:eastAsia="等线" w:cs="Times New Roman"/>
          <w:sz w:val="24"/>
          <w:szCs w:val="32"/>
        </w:rPr>
      </w:pPr>
    </w:p>
    <w:p>
      <w:pPr>
        <w:rPr>
          <w:rFonts w:ascii="等线" w:hAnsi="等线" w:eastAsia="等线" w:cs="等线"/>
          <w:sz w:val="24"/>
          <w:szCs w:val="32"/>
        </w:rPr>
      </w:pPr>
      <w:r>
        <w:rPr>
          <w:rFonts w:hint="eastAsia" w:ascii="等线" w:hAnsi="等线" w:eastAsia="等线" w:cs="等线"/>
          <w:sz w:val="24"/>
          <w:szCs w:val="32"/>
        </w:rPr>
        <w:t>三、课程教学创新情况</w:t>
      </w:r>
    </w:p>
    <w:tbl>
      <w:tblPr>
        <w:tblStyle w:val="2"/>
        <w:tblpPr w:leftFromText="180" w:rightFromText="180" w:vertAnchor="text" w:horzAnchor="page" w:tblpX="2035" w:tblpY="162"/>
        <w:tblOverlap w:val="never"/>
        <w:tblW w:w="87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765" w:type="dxa"/>
          </w:tcPr>
          <w:p>
            <w:pPr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1.教学目标及学情分析（限300字）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765" w:type="dxa"/>
          </w:tcPr>
          <w:p>
            <w:pPr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2.创新理念及思路（限300字）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3" w:hRule="atLeast"/>
        </w:trPr>
        <w:tc>
          <w:tcPr>
            <w:tcW w:w="8765" w:type="dxa"/>
          </w:tcPr>
          <w:p>
            <w:pPr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3.创新方法及途径（限500字）（主要陈述在教学模式、教学内容、教学活动、教学组织、教学方法与手段、教学评价等方面如何实现教学创新）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8765" w:type="dxa"/>
          </w:tcPr>
          <w:p>
            <w:pPr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4.教学创新效果及成果（限300字）（主要陈述通过实施教学改革创新，所取得的主要教育教学效果与成果、学生反馈，以及推广应用情况）</w:t>
            </w:r>
          </w:p>
        </w:tc>
      </w:tr>
    </w:tbl>
    <w:p>
      <w:pPr>
        <w:rPr>
          <w:rFonts w:ascii="仿宋_GB2312" w:hAnsi="仿宋_GB2312" w:eastAsia="仿宋_GB2312" w:cs="仿宋_GB2312"/>
          <w:bCs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rPr>
          <w:rFonts w:ascii="等线" w:hAnsi="等线" w:eastAsia="等线" w:cs="等线"/>
          <w:sz w:val="24"/>
        </w:rPr>
      </w:pPr>
      <w:r>
        <w:rPr>
          <w:rFonts w:hint="eastAsia" w:ascii="等线" w:hAnsi="等线" w:eastAsia="等线" w:cs="等线"/>
          <w:sz w:val="24"/>
        </w:rPr>
        <w:t>四、推荐意见</w:t>
      </w:r>
    </w:p>
    <w:tbl>
      <w:tblPr>
        <w:tblStyle w:val="2"/>
        <w:tblW w:w="79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9"/>
        <w:gridCol w:w="6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4" w:hRule="atLeast"/>
          <w:jc w:val="center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学院政治审查意见</w:t>
            </w:r>
          </w:p>
        </w:tc>
        <w:tc>
          <w:tcPr>
            <w:tcW w:w="6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等线" w:hAnsi="等线" w:eastAsia="等线" w:cs="等线"/>
                <w:szCs w:val="21"/>
              </w:rPr>
            </w:pPr>
          </w:p>
          <w:p>
            <w:pPr>
              <w:jc w:val="left"/>
              <w:rPr>
                <w:rFonts w:ascii="等线" w:hAnsi="等线" w:eastAsia="等线" w:cs="等线"/>
                <w:szCs w:val="21"/>
              </w:rPr>
            </w:pPr>
          </w:p>
          <w:p>
            <w:pPr>
              <w:jc w:val="left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该课程内容及上传的申报材料思想导向正确，不存在思想性问题。</w:t>
            </w:r>
          </w:p>
          <w:p>
            <w:pPr>
              <w:jc w:val="left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主讲教师及团队成员遵纪守法，无违法乱纪行为，不存在师德师风问题、学术不端等问题，三年内未出现过教学事故。</w:t>
            </w:r>
          </w:p>
          <w:p>
            <w:pPr>
              <w:rPr>
                <w:rFonts w:ascii="等线" w:hAnsi="等线" w:eastAsia="等线" w:cs="等线"/>
                <w:szCs w:val="21"/>
              </w:rPr>
            </w:pPr>
          </w:p>
          <w:p>
            <w:pPr>
              <w:rPr>
                <w:rFonts w:ascii="等线" w:hAnsi="等线" w:eastAsia="等线" w:cs="等线"/>
                <w:szCs w:val="21"/>
              </w:rPr>
            </w:pPr>
          </w:p>
          <w:p>
            <w:pPr>
              <w:tabs>
                <w:tab w:val="left" w:pos="4933"/>
              </w:tabs>
              <w:ind w:firstLine="4410" w:firstLineChars="2100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学院党委（盖章）</w:t>
            </w:r>
          </w:p>
          <w:p>
            <w:pPr>
              <w:tabs>
                <w:tab w:val="left" w:pos="4873"/>
              </w:tabs>
              <w:ind w:firstLine="3990" w:firstLineChars="1900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 xml:space="preserve">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学院意见</w:t>
            </w:r>
          </w:p>
        </w:tc>
        <w:tc>
          <w:tcPr>
            <w:tcW w:w="6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280"/>
              <w:rPr>
                <w:rFonts w:ascii="等线" w:hAnsi="等线" w:eastAsia="等线" w:cs="等线"/>
                <w:szCs w:val="21"/>
              </w:rPr>
            </w:pPr>
          </w:p>
          <w:p>
            <w:pPr>
              <w:ind w:right="280"/>
              <w:rPr>
                <w:rFonts w:ascii="等线" w:hAnsi="等线" w:eastAsia="等线" w:cs="等线"/>
                <w:szCs w:val="21"/>
              </w:rPr>
            </w:pPr>
          </w:p>
          <w:p>
            <w:pPr>
              <w:ind w:right="280"/>
              <w:rPr>
                <w:rFonts w:ascii="等线" w:hAnsi="等线" w:eastAsia="等线" w:cs="等线"/>
                <w:szCs w:val="21"/>
              </w:rPr>
            </w:pPr>
          </w:p>
          <w:p>
            <w:pPr>
              <w:ind w:right="280"/>
              <w:rPr>
                <w:rFonts w:ascii="等线" w:hAnsi="等线" w:eastAsia="等线" w:cs="等线"/>
                <w:szCs w:val="21"/>
              </w:rPr>
            </w:pPr>
          </w:p>
          <w:p>
            <w:pPr>
              <w:ind w:right="280"/>
              <w:rPr>
                <w:rFonts w:ascii="等线" w:hAnsi="等线" w:eastAsia="等线" w:cs="等线"/>
                <w:szCs w:val="21"/>
              </w:rPr>
            </w:pPr>
          </w:p>
          <w:p>
            <w:pPr>
              <w:ind w:right="280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 xml:space="preserve">                                           学校 （盖章）</w:t>
            </w:r>
          </w:p>
          <w:p>
            <w:pPr>
              <w:tabs>
                <w:tab w:val="left" w:pos="4391"/>
              </w:tabs>
              <w:ind w:right="280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 xml:space="preserve">                                            年   月   日</w:t>
            </w:r>
          </w:p>
        </w:tc>
      </w:tr>
    </w:tbl>
    <w:p>
      <w:pPr>
        <w:rPr>
          <w:rFonts w:ascii="仿宋" w:hAnsi="仿宋" w:eastAsia="仿宋" w:cs="仿宋"/>
          <w:b/>
          <w:kern w:val="0"/>
          <w:sz w:val="36"/>
          <w:szCs w:val="36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jc w:val="center"/>
        <w:rPr>
          <w:rFonts w:ascii="仿宋" w:hAnsi="仿宋" w:eastAsia="仿宋" w:cs="仿宋"/>
          <w:b/>
          <w:color w:val="000000"/>
          <w:sz w:val="32"/>
          <w:szCs w:val="32"/>
        </w:rPr>
      </w:pPr>
      <w:r>
        <w:rPr>
          <w:rFonts w:ascii="仿宋" w:hAnsi="仿宋" w:eastAsia="仿宋" w:cs="仿宋"/>
          <w:b/>
          <w:color w:val="000000"/>
          <w:sz w:val="32"/>
          <w:szCs w:val="32"/>
        </w:rPr>
        <w:t>3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 xml:space="preserve">-2 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中国矿业大学徐海学院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教师教学创新大赛课程教学大纲</w:t>
      </w:r>
    </w:p>
    <w:p>
      <w:pPr>
        <w:jc w:val="center"/>
        <w:rPr>
          <w:rFonts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（模板）</w:t>
      </w:r>
    </w:p>
    <w:p>
      <w:pPr>
        <w:jc w:val="left"/>
        <w:rPr>
          <w:rFonts w:ascii="等线" w:hAnsi="等线" w:eastAsia="等线" w:cs="等线"/>
          <w:color w:val="000000"/>
          <w:sz w:val="22"/>
          <w:szCs w:val="22"/>
        </w:rPr>
      </w:pPr>
      <w:r>
        <w:rPr>
          <w:rFonts w:hint="eastAsia" w:ascii="等线" w:hAnsi="等线" w:eastAsia="等线" w:cs="等线"/>
          <w:color w:val="000000"/>
          <w:sz w:val="22"/>
          <w:szCs w:val="22"/>
        </w:rPr>
        <w:t>课程名称：                             学分/学时：</w:t>
      </w:r>
    </w:p>
    <w:p>
      <w:pPr>
        <w:jc w:val="left"/>
        <w:rPr>
          <w:rFonts w:ascii="等线" w:hAnsi="等线" w:eastAsia="等线" w:cs="等线"/>
          <w:color w:val="000000"/>
          <w:sz w:val="22"/>
          <w:szCs w:val="22"/>
        </w:rPr>
      </w:pPr>
      <w:r>
        <w:rPr>
          <w:rFonts w:hint="eastAsia" w:ascii="等线" w:hAnsi="等线" w:eastAsia="等线" w:cs="等线"/>
          <w:color w:val="000000"/>
          <w:sz w:val="22"/>
          <w:szCs w:val="22"/>
        </w:rPr>
        <w:t>课程类别：                             授课对象：</w:t>
      </w:r>
    </w:p>
    <w:p>
      <w:pPr>
        <w:jc w:val="left"/>
        <w:rPr>
          <w:rFonts w:ascii="等线" w:hAnsi="等线" w:eastAsia="等线" w:cs="等线"/>
          <w:color w:val="000000"/>
          <w:sz w:val="22"/>
          <w:szCs w:val="22"/>
        </w:rPr>
      </w:pPr>
      <w:r>
        <w:rPr>
          <w:rFonts w:hint="eastAsia" w:ascii="等线" w:hAnsi="等线" w:eastAsia="等线" w:cs="等线"/>
          <w:color w:val="000000"/>
          <w:sz w:val="22"/>
          <w:szCs w:val="22"/>
        </w:rPr>
        <w:t>预修要求：</w:t>
      </w:r>
    </w:p>
    <w:p>
      <w:pPr>
        <w:ind w:firstLine="440" w:firstLineChars="200"/>
        <w:rPr>
          <w:rFonts w:ascii="等线" w:hAnsi="等线" w:eastAsia="等线" w:cs="等线"/>
          <w:color w:val="000000"/>
          <w:sz w:val="22"/>
          <w:szCs w:val="22"/>
        </w:rPr>
      </w:pPr>
    </w:p>
    <w:p>
      <w:pPr>
        <w:adjustRightInd w:val="0"/>
        <w:snapToGrid w:val="0"/>
        <w:rPr>
          <w:rFonts w:ascii="等线" w:hAnsi="等线" w:eastAsia="等线" w:cs="等线"/>
          <w:color w:val="000000"/>
          <w:sz w:val="22"/>
          <w:szCs w:val="22"/>
        </w:rPr>
      </w:pPr>
      <w:r>
        <w:rPr>
          <w:rFonts w:hint="eastAsia" w:ascii="等线" w:hAnsi="等线" w:eastAsia="等线" w:cs="等线"/>
          <w:color w:val="000000"/>
          <w:sz w:val="22"/>
          <w:szCs w:val="22"/>
        </w:rPr>
        <w:t>（教学大纲内容包括课程介绍、教学目标、教学内容、考核方式、教学安排、参考教材及相关材料等。）</w:t>
      </w:r>
    </w:p>
    <w:p>
      <w:pPr>
        <w:adjustRightInd w:val="0"/>
        <w:snapToGrid w:val="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adjustRightInd w:val="0"/>
        <w:snapToGrid w:val="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adjustRightInd w:val="0"/>
        <w:snapToGrid w:val="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adjustRightInd w:val="0"/>
        <w:snapToGrid w:val="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adjustRightInd w:val="0"/>
        <w:snapToGrid w:val="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adjustRightInd w:val="0"/>
        <w:snapToGrid w:val="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adjustRightInd w:val="0"/>
        <w:snapToGrid w:val="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adjustRightInd w:val="0"/>
        <w:snapToGrid w:val="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adjustRightInd w:val="0"/>
        <w:snapToGrid w:val="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kern w:val="0"/>
          <w:sz w:val="36"/>
          <w:szCs w:val="36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kern w:val="0"/>
          <w:sz w:val="36"/>
          <w:szCs w:val="36"/>
        </w:rPr>
      </w:pPr>
    </w:p>
    <w:p>
      <w:pPr>
        <w:rPr>
          <w:rFonts w:ascii="方正小标宋简体" w:hAnsi="方正小标宋简体" w:eastAsia="方正小标宋简体" w:cs="方正小标宋简体"/>
          <w:bCs/>
          <w:kern w:val="0"/>
          <w:sz w:val="36"/>
          <w:szCs w:val="36"/>
        </w:rPr>
      </w:pPr>
    </w:p>
    <w:p>
      <w:pPr>
        <w:widowControl/>
        <w:jc w:val="left"/>
        <w:rPr>
          <w:rFonts w:ascii="仿宋" w:hAnsi="仿宋" w:eastAsia="仿宋" w:cs="仿宋"/>
          <w:b/>
          <w:sz w:val="36"/>
          <w:szCs w:val="36"/>
        </w:rPr>
      </w:pPr>
      <w:r>
        <w:rPr>
          <w:rFonts w:ascii="仿宋" w:hAnsi="仿宋" w:eastAsia="仿宋" w:cs="仿宋"/>
          <w:b/>
          <w:sz w:val="36"/>
          <w:szCs w:val="36"/>
        </w:rPr>
        <w:br w:type="page"/>
      </w:r>
    </w:p>
    <w:p>
      <w:pPr>
        <w:jc w:val="center"/>
        <w:rPr>
          <w:rFonts w:ascii="仿宋" w:hAnsi="仿宋" w:eastAsia="仿宋" w:cs="仿宋"/>
          <w:b/>
          <w:sz w:val="32"/>
          <w:szCs w:val="36"/>
        </w:rPr>
      </w:pPr>
      <w:r>
        <w:rPr>
          <w:rFonts w:ascii="仿宋" w:hAnsi="仿宋" w:eastAsia="仿宋" w:cs="仿宋"/>
          <w:b/>
          <w:sz w:val="32"/>
          <w:szCs w:val="36"/>
        </w:rPr>
        <w:t>3</w:t>
      </w:r>
      <w:r>
        <w:rPr>
          <w:rFonts w:hint="eastAsia" w:ascii="仿宋" w:hAnsi="仿宋" w:eastAsia="仿宋" w:cs="仿宋"/>
          <w:b/>
          <w:sz w:val="32"/>
          <w:szCs w:val="36"/>
        </w:rPr>
        <w:t xml:space="preserve">-3 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中国矿业大学徐海学院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教师教学创新大赛</w:t>
      </w:r>
    </w:p>
    <w:p>
      <w:pPr>
        <w:jc w:val="center"/>
        <w:rPr>
          <w:rFonts w:ascii="仿宋" w:hAnsi="仿宋" w:eastAsia="仿宋" w:cs="仿宋"/>
          <w:b/>
          <w:sz w:val="32"/>
          <w:szCs w:val="36"/>
        </w:rPr>
      </w:pPr>
      <w:r>
        <w:rPr>
          <w:rFonts w:hint="eastAsia" w:ascii="仿宋" w:hAnsi="仿宋" w:eastAsia="仿宋" w:cs="仿宋"/>
          <w:b/>
          <w:sz w:val="32"/>
          <w:szCs w:val="36"/>
        </w:rPr>
        <w:t>课堂教学实录视频标准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课堂教学实录视频应为参赛课程中2学时的完整教学实录（约90分钟的1个视频或分别约45分钟的2个视频）。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视频须全程连续录制（不得使用摇臂、无人机等脱离课堂教学实际、片面追求拍摄效果的录制手段，拍摄机位不超过2个，不影响正常教学秩序）。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主讲教师必须出镜，要有学生镜头，须告知学生可能出现在视频中，此视频会公开。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能够体现课程教学创新，不允许配音，不泄露学校名称和教师姓名。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提交不超过2段视频文件，文件采用MP4格式，分辨率720P以上，每段视频文件大小不超过1200MB，图像清晰稳定，声音清楚。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视频文件命名按照“课程名称+授课内容”的形式。</w:t>
      </w:r>
    </w:p>
    <w:p>
      <w:pPr>
        <w:jc w:val="left"/>
        <w:rPr>
          <w:rFonts w:ascii="方正小标宋简体" w:hAnsi="方正小标宋简体" w:eastAsia="方正小标宋简体" w:cs="方正小标宋简体"/>
          <w:b/>
          <w:sz w:val="36"/>
          <w:szCs w:val="36"/>
        </w:rPr>
      </w:pPr>
    </w:p>
    <w:p>
      <w:pPr>
        <w:jc w:val="left"/>
        <w:rPr>
          <w:rFonts w:ascii="方正小标宋简体" w:hAnsi="方正小标宋简体" w:eastAsia="方正小标宋简体" w:cs="方正小标宋简体"/>
          <w:b/>
          <w:sz w:val="36"/>
          <w:szCs w:val="36"/>
        </w:rPr>
      </w:pPr>
    </w:p>
    <w:p>
      <w:pPr>
        <w:jc w:val="left"/>
        <w:rPr>
          <w:rFonts w:ascii="方正小标宋简体" w:hAnsi="方正小标宋简体" w:eastAsia="方正小标宋简体" w:cs="方正小标宋简体"/>
          <w:b/>
          <w:sz w:val="36"/>
          <w:szCs w:val="36"/>
        </w:rPr>
      </w:pPr>
    </w:p>
    <w:p>
      <w:pPr>
        <w:jc w:val="left"/>
        <w:rPr>
          <w:rFonts w:ascii="方正小标宋简体" w:hAnsi="方正小标宋简体" w:eastAsia="方正小标宋简体" w:cs="方正小标宋简体"/>
          <w:b/>
          <w:sz w:val="36"/>
          <w:szCs w:val="36"/>
        </w:rPr>
      </w:pPr>
    </w:p>
    <w:p>
      <w:pPr>
        <w:jc w:val="left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</w:p>
    <w:p>
      <w:pPr>
        <w:rPr>
          <w:rFonts w:ascii="宋体" w:hAnsi="宋体" w:eastAsia="宋体" w:cs="宋体"/>
          <w:b/>
          <w:sz w:val="36"/>
          <w:szCs w:val="36"/>
        </w:rPr>
      </w:pPr>
    </w:p>
    <w:p>
      <w:pPr>
        <w:jc w:val="center"/>
        <w:rPr>
          <w:rFonts w:ascii="仿宋" w:hAnsi="仿宋" w:eastAsia="仿宋" w:cs="宋体"/>
          <w:b/>
          <w:sz w:val="32"/>
          <w:szCs w:val="36"/>
        </w:rPr>
      </w:pPr>
    </w:p>
    <w:p>
      <w:pPr>
        <w:jc w:val="center"/>
        <w:rPr>
          <w:rFonts w:ascii="仿宋" w:hAnsi="仿宋" w:eastAsia="仿宋" w:cs="宋体"/>
          <w:b/>
          <w:sz w:val="32"/>
          <w:szCs w:val="36"/>
        </w:rPr>
      </w:pPr>
      <w:r>
        <w:rPr>
          <w:rFonts w:ascii="仿宋" w:hAnsi="仿宋" w:eastAsia="仿宋" w:cs="宋体"/>
          <w:b/>
          <w:sz w:val="32"/>
          <w:szCs w:val="36"/>
        </w:rPr>
        <w:t>3</w:t>
      </w:r>
      <w:r>
        <w:rPr>
          <w:rFonts w:hint="eastAsia" w:ascii="仿宋" w:hAnsi="仿宋" w:eastAsia="仿宋" w:cs="宋体"/>
          <w:b/>
          <w:sz w:val="32"/>
          <w:szCs w:val="36"/>
        </w:rPr>
        <w:t xml:space="preserve">-4 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中国矿业大学徐海学院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教师教学创新大赛</w:t>
      </w:r>
    </w:p>
    <w:p>
      <w:pPr>
        <w:jc w:val="center"/>
        <w:rPr>
          <w:rFonts w:ascii="仿宋" w:hAnsi="仿宋" w:eastAsia="仿宋" w:cs="宋体"/>
          <w:b/>
          <w:sz w:val="32"/>
          <w:szCs w:val="36"/>
        </w:rPr>
      </w:pPr>
      <w:r>
        <w:rPr>
          <w:rFonts w:hint="eastAsia" w:ascii="仿宋" w:hAnsi="仿宋" w:eastAsia="仿宋" w:cs="宋体"/>
          <w:b/>
          <w:sz w:val="32"/>
          <w:szCs w:val="36"/>
        </w:rPr>
        <w:t>课堂教学实录视频信息表</w:t>
      </w:r>
    </w:p>
    <w:tbl>
      <w:tblPr>
        <w:tblStyle w:val="2"/>
        <w:tblW w:w="5275" w:type="pct"/>
        <w:tblInd w:w="-239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"/>
        <w:gridCol w:w="1630"/>
        <w:gridCol w:w="2644"/>
        <w:gridCol w:w="1700"/>
        <w:gridCol w:w="30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91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等线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</w:rPr>
              <w:t>课程名称</w:t>
            </w:r>
          </w:p>
        </w:tc>
        <w:tc>
          <w:tcPr>
            <w:tcW w:w="14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等线"/>
                <w:color w:val="000000"/>
                <w:kern w:val="0"/>
                <w:szCs w:val="21"/>
              </w:rPr>
            </w:pPr>
          </w:p>
        </w:tc>
        <w:tc>
          <w:tcPr>
            <w:tcW w:w="9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等线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</w:rPr>
              <w:t>班级人数</w:t>
            </w:r>
          </w:p>
        </w:tc>
        <w:tc>
          <w:tcPr>
            <w:tcW w:w="16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等线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" w:type="pct"/>
          <w:trHeight w:val="462" w:hRule="atLeast"/>
        </w:trPr>
        <w:tc>
          <w:tcPr>
            <w:tcW w:w="9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等线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</w:rPr>
              <w:t>授课内容</w:t>
            </w:r>
          </w:p>
        </w:tc>
        <w:tc>
          <w:tcPr>
            <w:tcW w:w="14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等线"/>
                <w:color w:val="000000"/>
                <w:kern w:val="0"/>
                <w:szCs w:val="21"/>
              </w:rPr>
            </w:pPr>
          </w:p>
        </w:tc>
        <w:tc>
          <w:tcPr>
            <w:tcW w:w="9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等线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</w:rPr>
              <w:t>所属课程章节</w:t>
            </w:r>
          </w:p>
        </w:tc>
        <w:tc>
          <w:tcPr>
            <w:tcW w:w="16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等线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" w:type="pct"/>
          <w:trHeight w:val="462" w:hRule="atLeast"/>
        </w:trPr>
        <w:tc>
          <w:tcPr>
            <w:tcW w:w="9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等线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</w:rPr>
              <w:t>视频总时长(单位:分钟)</w:t>
            </w:r>
          </w:p>
        </w:tc>
        <w:tc>
          <w:tcPr>
            <w:tcW w:w="14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30" w:firstLineChars="300"/>
              <w:jc w:val="left"/>
              <w:rPr>
                <w:rFonts w:ascii="等线" w:hAnsi="等线" w:eastAsia="等线" w:cs="等线"/>
                <w:color w:val="000000"/>
                <w:kern w:val="0"/>
                <w:szCs w:val="21"/>
              </w:rPr>
            </w:pPr>
          </w:p>
        </w:tc>
        <w:tc>
          <w:tcPr>
            <w:tcW w:w="9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等线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</w:rPr>
              <w:t>视频文件数</w:t>
            </w:r>
          </w:p>
          <w:p>
            <w:pPr>
              <w:widowControl/>
              <w:jc w:val="center"/>
              <w:rPr>
                <w:rFonts w:ascii="等线" w:hAnsi="等线" w:eastAsia="等线" w:cs="等线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</w:rPr>
              <w:t>(单位:个)</w:t>
            </w:r>
          </w:p>
        </w:tc>
        <w:tc>
          <w:tcPr>
            <w:tcW w:w="16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等线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" w:type="pct"/>
          <w:trHeight w:val="1117" w:hRule="atLeast"/>
        </w:trPr>
        <w:tc>
          <w:tcPr>
            <w:tcW w:w="90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等线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</w:rPr>
              <w:t>教学目标</w:t>
            </w:r>
          </w:p>
        </w:tc>
        <w:tc>
          <w:tcPr>
            <w:tcW w:w="408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等线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" w:type="pct"/>
          <w:trHeight w:val="90" w:hRule="atLeast"/>
        </w:trPr>
        <w:tc>
          <w:tcPr>
            <w:tcW w:w="90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等线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</w:rPr>
              <w:t>教学活动与</w:t>
            </w:r>
          </w:p>
          <w:p>
            <w:pPr>
              <w:widowControl/>
              <w:jc w:val="center"/>
              <w:rPr>
                <w:rFonts w:ascii="等线" w:hAnsi="等线" w:eastAsia="等线" w:cs="等线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</w:rPr>
              <w:t>学生学习测评设计</w:t>
            </w:r>
          </w:p>
          <w:p>
            <w:pPr>
              <w:widowControl/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</w:rPr>
              <w:t>（含</w:t>
            </w:r>
            <w:r>
              <w:rPr>
                <w:rFonts w:hint="eastAsia" w:ascii="等线" w:hAnsi="等线" w:eastAsia="等线" w:cs="等线"/>
                <w:szCs w:val="21"/>
              </w:rPr>
              <w:t>主要创新点或特点，</w:t>
            </w:r>
          </w:p>
          <w:p>
            <w:pPr>
              <w:widowControl/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100字左右</w:t>
            </w: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08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等线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" w:type="pct"/>
          <w:trHeight w:val="5173" w:hRule="atLeast"/>
        </w:trPr>
        <w:tc>
          <w:tcPr>
            <w:tcW w:w="9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等线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</w:rPr>
              <w:t>视频分段</w:t>
            </w:r>
          </w:p>
          <w:p>
            <w:pPr>
              <w:widowControl/>
              <w:jc w:val="center"/>
              <w:rPr>
                <w:rFonts w:ascii="等线" w:hAnsi="等线" w:eastAsia="等线" w:cs="等线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</w:rPr>
              <w:t>与</w:t>
            </w:r>
          </w:p>
          <w:p>
            <w:pPr>
              <w:widowControl/>
              <w:jc w:val="center"/>
              <w:rPr>
                <w:rFonts w:ascii="等线" w:hAnsi="等线" w:eastAsia="等线" w:cs="等线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</w:rPr>
              <w:t>对应时间</w:t>
            </w:r>
          </w:p>
          <w:p>
            <w:pPr>
              <w:widowControl/>
              <w:jc w:val="center"/>
              <w:rPr>
                <w:rFonts w:ascii="等线" w:hAnsi="等线" w:eastAsia="等线" w:cs="等线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等线" w:hAnsi="等线" w:eastAsia="等线" w:cs="等线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</w:rPr>
              <w:t>（视频分段以体现以上设计思想为宜）</w:t>
            </w:r>
          </w:p>
        </w:tc>
        <w:tc>
          <w:tcPr>
            <w:tcW w:w="408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等线" w:hAnsi="等线" w:eastAsia="等线" w:cs="等线"/>
                <w:i/>
                <w:i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i/>
                <w:iCs/>
                <w:color w:val="000000"/>
                <w:kern w:val="0"/>
                <w:szCs w:val="21"/>
              </w:rPr>
              <w:t>例如：时长 45分钟（用mm:ss表示分秒，hh:mm:ss表示时分秒）</w:t>
            </w:r>
          </w:p>
          <w:p>
            <w:pPr>
              <w:widowControl/>
              <w:jc w:val="left"/>
              <w:rPr>
                <w:rFonts w:ascii="等线" w:hAnsi="等线" w:eastAsia="等线" w:cs="等线"/>
                <w:i/>
                <w:i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i/>
                <w:iCs/>
                <w:color w:val="000000"/>
                <w:kern w:val="0"/>
                <w:szCs w:val="21"/>
              </w:rPr>
              <w:t>0:00 - 7:30 教学活动1：主要问题引入；</w:t>
            </w:r>
          </w:p>
          <w:p>
            <w:pPr>
              <w:rPr>
                <w:rFonts w:ascii="等线" w:hAnsi="等线" w:eastAsia="等线" w:cs="等线"/>
                <w:i/>
                <w:i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i/>
                <w:iCs/>
                <w:color w:val="000000"/>
                <w:kern w:val="0"/>
                <w:szCs w:val="21"/>
              </w:rPr>
              <w:t>7:30 - 14:30 教学活动2：思考-配对-分享：</w:t>
            </w:r>
          </w:p>
          <w:p>
            <w:pPr>
              <w:rPr>
                <w:rFonts w:ascii="等线" w:hAnsi="等线" w:eastAsia="等线" w:cs="等线"/>
                <w:i/>
                <w:iCs/>
                <w:color w:val="A5A5A5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i/>
                <w:iCs/>
                <w:color w:val="A5A5A5"/>
                <w:kern w:val="0"/>
                <w:szCs w:val="21"/>
              </w:rPr>
              <w:t>……</w:t>
            </w:r>
          </w:p>
          <w:p>
            <w:pPr>
              <w:widowControl/>
              <w:jc w:val="center"/>
              <w:rPr>
                <w:rFonts w:ascii="等线" w:hAnsi="等线" w:eastAsia="等线" w:cs="等线"/>
                <w:i/>
                <w:iCs/>
                <w:kern w:val="0"/>
                <w:szCs w:val="21"/>
              </w:rPr>
            </w:pPr>
          </w:p>
        </w:tc>
      </w:tr>
    </w:tbl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仿宋" w:hAnsi="仿宋" w:eastAsia="仿宋" w:cs="仿宋"/>
          <w:b/>
          <w:bCs/>
          <w:sz w:val="32"/>
          <w:szCs w:val="44"/>
        </w:rPr>
      </w:pPr>
      <w:r>
        <w:rPr>
          <w:rFonts w:ascii="仿宋" w:hAnsi="仿宋" w:eastAsia="仿宋" w:cs="仿宋"/>
          <w:b/>
          <w:bCs/>
          <w:sz w:val="32"/>
          <w:szCs w:val="44"/>
        </w:rPr>
        <w:t>3</w:t>
      </w:r>
      <w:r>
        <w:rPr>
          <w:rFonts w:hint="eastAsia" w:ascii="仿宋" w:hAnsi="仿宋" w:eastAsia="仿宋" w:cs="仿宋"/>
          <w:b/>
          <w:bCs/>
          <w:sz w:val="32"/>
          <w:szCs w:val="44"/>
        </w:rPr>
        <w:t>-5 基层教学组织申报表（选填）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961"/>
        <w:gridCol w:w="349"/>
        <w:gridCol w:w="239"/>
        <w:gridCol w:w="374"/>
        <w:gridCol w:w="865"/>
        <w:gridCol w:w="830"/>
        <w:gridCol w:w="829"/>
        <w:gridCol w:w="829"/>
        <w:gridCol w:w="420"/>
        <w:gridCol w:w="413"/>
        <w:gridCol w:w="829"/>
        <w:gridCol w:w="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8296" w:type="dxa"/>
            <w:gridSpan w:val="13"/>
            <w:shd w:val="clear" w:color="auto" w:fill="auto"/>
            <w:vAlign w:val="center"/>
          </w:tcPr>
          <w:p>
            <w:pPr>
              <w:rPr>
                <w:rFonts w:ascii="等线" w:hAnsi="等线" w:eastAsia="等线" w:cs="等线"/>
                <w:szCs w:val="32"/>
              </w:rPr>
            </w:pPr>
            <w:r>
              <w:rPr>
                <w:rFonts w:hint="eastAsia" w:ascii="等线" w:hAnsi="等线" w:eastAsia="等线" w:cs="等线"/>
                <w:sz w:val="24"/>
                <w:szCs w:val="40"/>
              </w:rPr>
              <w:t>一、基层教学组织基本情况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2077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32"/>
              </w:rPr>
            </w:pPr>
            <w:r>
              <w:rPr>
                <w:rFonts w:hint="eastAsia" w:ascii="等线" w:hAnsi="等线" w:eastAsia="等线" w:cs="等线"/>
                <w:szCs w:val="32"/>
              </w:rPr>
              <w:t>组织名称</w:t>
            </w:r>
          </w:p>
        </w:tc>
        <w:tc>
          <w:tcPr>
            <w:tcW w:w="206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32"/>
              </w:rPr>
            </w:pPr>
          </w:p>
        </w:tc>
        <w:tc>
          <w:tcPr>
            <w:tcW w:w="207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32"/>
              </w:rPr>
            </w:pPr>
            <w:r>
              <w:rPr>
                <w:rFonts w:hint="eastAsia" w:ascii="等线" w:hAnsi="等线" w:eastAsia="等线" w:cs="等线"/>
                <w:szCs w:val="32"/>
              </w:rPr>
              <w:t>设立时间</w:t>
            </w:r>
          </w:p>
        </w:tc>
        <w:tc>
          <w:tcPr>
            <w:tcW w:w="207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2077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32"/>
              </w:rPr>
            </w:pPr>
            <w:r>
              <w:rPr>
                <w:rFonts w:hint="eastAsia" w:ascii="等线" w:hAnsi="等线" w:eastAsia="等线" w:cs="等线"/>
                <w:szCs w:val="32"/>
              </w:rPr>
              <w:t>总人数</w:t>
            </w:r>
          </w:p>
        </w:tc>
        <w:tc>
          <w:tcPr>
            <w:tcW w:w="206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32"/>
              </w:rPr>
            </w:pPr>
          </w:p>
        </w:tc>
        <w:tc>
          <w:tcPr>
            <w:tcW w:w="207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32"/>
              </w:rPr>
            </w:pPr>
            <w:r>
              <w:rPr>
                <w:rFonts w:hint="eastAsia" w:ascii="等线" w:hAnsi="等线" w:eastAsia="等线" w:cs="等线"/>
                <w:szCs w:val="32"/>
              </w:rPr>
              <w:t>组织形式</w:t>
            </w:r>
          </w:p>
        </w:tc>
        <w:tc>
          <w:tcPr>
            <w:tcW w:w="207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32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（例如：教研室、课程组、教学团队等）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52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  <w:r>
              <w:rPr>
                <w:rFonts w:hint="eastAsia" w:ascii="等线" w:hAnsi="等线" w:eastAsia="等线" w:cs="等线"/>
                <w:szCs w:val="21"/>
              </w:rPr>
              <w:t>师资结构</w:t>
            </w:r>
          </w:p>
        </w:tc>
        <w:tc>
          <w:tcPr>
            <w:tcW w:w="961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  <w:r>
              <w:rPr>
                <w:rFonts w:hint="eastAsia" w:ascii="Calibri" w:hAnsi="Calibri" w:eastAsia="等线" w:cs="Times New Roman"/>
                <w:szCs w:val="22"/>
              </w:rPr>
              <w:t>职称</w:t>
            </w:r>
          </w:p>
        </w:tc>
        <w:tc>
          <w:tcPr>
            <w:tcW w:w="96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  <w:r>
              <w:rPr>
                <w:rFonts w:hint="eastAsia" w:ascii="Calibri" w:hAnsi="Calibri" w:eastAsia="等线" w:cs="Times New Roman"/>
                <w:szCs w:val="22"/>
              </w:rPr>
              <w:t>人数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  <w:r>
              <w:rPr>
                <w:rFonts w:hint="eastAsia" w:ascii="Calibri" w:hAnsi="Calibri" w:eastAsia="等线" w:cs="Times New Roman"/>
                <w:szCs w:val="22"/>
              </w:rPr>
              <w:t>占比</w:t>
            </w:r>
          </w:p>
        </w:tc>
        <w:tc>
          <w:tcPr>
            <w:tcW w:w="830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  <w:r>
              <w:rPr>
                <w:rFonts w:hint="eastAsia" w:ascii="Calibri" w:hAnsi="Calibri" w:eastAsia="等线" w:cs="Times New Roman"/>
                <w:szCs w:val="22"/>
              </w:rPr>
              <w:t>学历</w:t>
            </w: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  <w:r>
              <w:rPr>
                <w:rFonts w:hint="eastAsia" w:ascii="Calibri" w:hAnsi="Calibri" w:eastAsia="等线" w:cs="Times New Roman"/>
                <w:szCs w:val="22"/>
              </w:rPr>
              <w:t>人数</w:t>
            </w: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  <w:r>
              <w:rPr>
                <w:rFonts w:hint="eastAsia" w:ascii="Calibri" w:hAnsi="Calibri" w:eastAsia="等线" w:cs="Times New Roman"/>
                <w:szCs w:val="22"/>
              </w:rPr>
              <w:t>占比</w:t>
            </w:r>
          </w:p>
        </w:tc>
        <w:tc>
          <w:tcPr>
            <w:tcW w:w="83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  <w:r>
              <w:rPr>
                <w:rFonts w:hint="eastAsia" w:ascii="Calibri" w:hAnsi="Calibri" w:eastAsia="等线" w:cs="Times New Roman"/>
                <w:szCs w:val="22"/>
              </w:rPr>
              <w:t>年龄</w:t>
            </w: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  <w:r>
              <w:rPr>
                <w:rFonts w:hint="eastAsia" w:ascii="Calibri" w:hAnsi="Calibri" w:eastAsia="等线" w:cs="Times New Roman"/>
                <w:szCs w:val="22"/>
              </w:rPr>
              <w:t>人数</w:t>
            </w:r>
          </w:p>
        </w:tc>
        <w:tc>
          <w:tcPr>
            <w:tcW w:w="830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  <w:r>
              <w:rPr>
                <w:rFonts w:hint="eastAsia" w:ascii="Calibri" w:hAnsi="Calibri" w:eastAsia="等线" w:cs="Times New Roman"/>
                <w:szCs w:val="22"/>
              </w:rPr>
              <w:t>占比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52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961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  <w:r>
              <w:rPr>
                <w:rFonts w:hint="eastAsia" w:ascii="Calibri" w:hAnsi="Calibri" w:eastAsia="等线" w:cs="Times New Roman"/>
                <w:szCs w:val="22"/>
              </w:rPr>
              <w:t>教授</w:t>
            </w:r>
          </w:p>
        </w:tc>
        <w:tc>
          <w:tcPr>
            <w:tcW w:w="96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</w:p>
        </w:tc>
        <w:tc>
          <w:tcPr>
            <w:tcW w:w="830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  <w:r>
              <w:rPr>
                <w:rFonts w:hint="eastAsia" w:ascii="Calibri" w:hAnsi="Calibri" w:eastAsia="等线" w:cs="Times New Roman"/>
                <w:szCs w:val="22"/>
              </w:rPr>
              <w:t>博士</w:t>
            </w: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</w:p>
        </w:tc>
        <w:tc>
          <w:tcPr>
            <w:tcW w:w="83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  <w:r>
              <w:rPr>
                <w:rFonts w:hint="eastAsia" w:ascii="Calibri" w:hAnsi="Calibri" w:eastAsia="等线" w:cs="Times New Roman"/>
                <w:szCs w:val="22"/>
              </w:rPr>
              <w:t>56岁以上</w:t>
            </w: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</w:p>
        </w:tc>
        <w:tc>
          <w:tcPr>
            <w:tcW w:w="830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52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961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  <w:r>
              <w:rPr>
                <w:rFonts w:hint="eastAsia" w:ascii="Calibri" w:hAnsi="Calibri" w:eastAsia="等线" w:cs="Times New Roman"/>
                <w:szCs w:val="22"/>
              </w:rPr>
              <w:t>副教授</w:t>
            </w:r>
          </w:p>
        </w:tc>
        <w:tc>
          <w:tcPr>
            <w:tcW w:w="96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</w:p>
        </w:tc>
        <w:tc>
          <w:tcPr>
            <w:tcW w:w="830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  <w:r>
              <w:rPr>
                <w:rFonts w:hint="eastAsia" w:ascii="Calibri" w:hAnsi="Calibri" w:eastAsia="等线" w:cs="Times New Roman"/>
                <w:szCs w:val="22"/>
              </w:rPr>
              <w:t>硕士</w:t>
            </w: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</w:p>
        </w:tc>
        <w:tc>
          <w:tcPr>
            <w:tcW w:w="83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  <w:r>
              <w:rPr>
                <w:rFonts w:hint="eastAsia" w:ascii="Calibri" w:hAnsi="Calibri" w:eastAsia="等线" w:cs="Times New Roman"/>
                <w:szCs w:val="22"/>
              </w:rPr>
              <w:t>46-55岁</w:t>
            </w: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</w:p>
        </w:tc>
        <w:tc>
          <w:tcPr>
            <w:tcW w:w="830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52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961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  <w:r>
              <w:rPr>
                <w:rFonts w:hint="eastAsia" w:ascii="Calibri" w:hAnsi="Calibri" w:eastAsia="等线" w:cs="Times New Roman"/>
                <w:szCs w:val="22"/>
              </w:rPr>
              <w:t>讲师</w:t>
            </w:r>
          </w:p>
        </w:tc>
        <w:tc>
          <w:tcPr>
            <w:tcW w:w="96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</w:p>
        </w:tc>
        <w:tc>
          <w:tcPr>
            <w:tcW w:w="830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  <w:r>
              <w:rPr>
                <w:rFonts w:hint="eastAsia" w:ascii="Calibri" w:hAnsi="Calibri" w:eastAsia="等线" w:cs="Times New Roman"/>
                <w:szCs w:val="22"/>
              </w:rPr>
              <w:t>学士</w:t>
            </w: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</w:p>
        </w:tc>
        <w:tc>
          <w:tcPr>
            <w:tcW w:w="83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  <w:r>
              <w:rPr>
                <w:rFonts w:hint="eastAsia" w:ascii="Calibri" w:hAnsi="Calibri" w:eastAsia="等线" w:cs="Times New Roman"/>
                <w:szCs w:val="22"/>
              </w:rPr>
              <w:t>36-45岁</w:t>
            </w: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</w:p>
        </w:tc>
        <w:tc>
          <w:tcPr>
            <w:tcW w:w="830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52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szCs w:val="21"/>
              </w:rPr>
            </w:pPr>
          </w:p>
        </w:tc>
        <w:tc>
          <w:tcPr>
            <w:tcW w:w="961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  <w:r>
              <w:rPr>
                <w:rFonts w:hint="eastAsia" w:ascii="Calibri" w:hAnsi="Calibri" w:eastAsia="等线" w:cs="Times New Roman"/>
                <w:szCs w:val="22"/>
              </w:rPr>
              <w:t>助教</w:t>
            </w:r>
          </w:p>
        </w:tc>
        <w:tc>
          <w:tcPr>
            <w:tcW w:w="96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</w:p>
        </w:tc>
        <w:tc>
          <w:tcPr>
            <w:tcW w:w="830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  <w:r>
              <w:rPr>
                <w:rFonts w:hint="eastAsia" w:ascii="Calibri" w:hAnsi="Calibri" w:eastAsia="等线" w:cs="Times New Roman"/>
                <w:szCs w:val="22"/>
              </w:rPr>
              <w:t>其它</w:t>
            </w: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</w:p>
        </w:tc>
        <w:tc>
          <w:tcPr>
            <w:tcW w:w="83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  <w:r>
              <w:rPr>
                <w:rFonts w:hint="eastAsia" w:ascii="Calibri" w:hAnsi="Calibri" w:eastAsia="等线" w:cs="Times New Roman"/>
                <w:szCs w:val="22"/>
              </w:rPr>
              <w:t>35岁及以下</w:t>
            </w: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</w:p>
        </w:tc>
        <w:tc>
          <w:tcPr>
            <w:tcW w:w="830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13"/>
            <w:shd w:val="clear" w:color="auto" w:fill="auto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32"/>
              </w:rPr>
            </w:pPr>
            <w:r>
              <w:rPr>
                <w:rFonts w:hint="eastAsia" w:ascii="等线" w:hAnsi="等线" w:eastAsia="等线" w:cs="等线"/>
                <w:sz w:val="24"/>
                <w:szCs w:val="32"/>
              </w:rPr>
              <w:t>二、</w:t>
            </w:r>
            <w:r>
              <w:rPr>
                <w:rFonts w:ascii="等线" w:hAnsi="等线" w:eastAsia="等线" w:cs="等线"/>
                <w:sz w:val="24"/>
                <w:szCs w:val="32"/>
              </w:rPr>
              <w:t>2019-2020</w:t>
            </w:r>
            <w:r>
              <w:rPr>
                <w:rFonts w:hint="eastAsia" w:ascii="等线" w:hAnsi="等线" w:eastAsia="等线" w:cs="等线"/>
                <w:sz w:val="24"/>
                <w:szCs w:val="32"/>
              </w:rPr>
              <w:t>学年基层教学组织开展活动情况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83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</w:p>
        </w:tc>
        <w:tc>
          <w:tcPr>
            <w:tcW w:w="147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  <w:r>
              <w:rPr>
                <w:rFonts w:hint="eastAsia" w:ascii="Calibri" w:hAnsi="Calibri" w:eastAsia="等线" w:cs="Times New Roman"/>
                <w:szCs w:val="22"/>
              </w:rPr>
              <w:t>教学观摩、教学竞赛</w:t>
            </w:r>
          </w:p>
        </w:tc>
        <w:tc>
          <w:tcPr>
            <w:tcW w:w="165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  <w:r>
              <w:rPr>
                <w:rFonts w:hint="eastAsia" w:ascii="Calibri" w:hAnsi="Calibri" w:eastAsia="等线" w:cs="Times New Roman"/>
                <w:szCs w:val="22"/>
              </w:rPr>
              <w:t>教学讨论</w:t>
            </w:r>
          </w:p>
        </w:tc>
        <w:tc>
          <w:tcPr>
            <w:tcW w:w="166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  <w:r>
              <w:rPr>
                <w:rFonts w:hint="eastAsia" w:ascii="Calibri" w:hAnsi="Calibri" w:eastAsia="等线" w:cs="Times New Roman"/>
                <w:szCs w:val="22"/>
              </w:rPr>
              <w:t>集中备课</w:t>
            </w:r>
          </w:p>
        </w:tc>
        <w:tc>
          <w:tcPr>
            <w:tcW w:w="165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  <w:r>
              <w:rPr>
                <w:rFonts w:hint="eastAsia" w:ascii="Calibri" w:hAnsi="Calibri" w:eastAsia="等线" w:cs="Times New Roman"/>
                <w:szCs w:val="22"/>
              </w:rPr>
              <w:t>其他集体教育教学研究活动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83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  <w:r>
              <w:rPr>
                <w:rFonts w:hint="eastAsia" w:ascii="Calibri" w:hAnsi="Calibri" w:eastAsia="等线" w:cs="Times New Roman"/>
                <w:szCs w:val="22"/>
              </w:rPr>
              <w:t>开展活动次数</w:t>
            </w:r>
          </w:p>
        </w:tc>
        <w:tc>
          <w:tcPr>
            <w:tcW w:w="147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</w:p>
        </w:tc>
        <w:tc>
          <w:tcPr>
            <w:tcW w:w="165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</w:p>
        </w:tc>
        <w:tc>
          <w:tcPr>
            <w:tcW w:w="166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</w:p>
        </w:tc>
        <w:tc>
          <w:tcPr>
            <w:tcW w:w="165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83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  <w:r>
              <w:rPr>
                <w:rFonts w:hint="eastAsia" w:ascii="Calibri" w:hAnsi="Calibri" w:eastAsia="等线" w:cs="Times New Roman"/>
                <w:szCs w:val="22"/>
              </w:rPr>
              <w:t>参与教师人次数</w:t>
            </w:r>
          </w:p>
        </w:tc>
        <w:tc>
          <w:tcPr>
            <w:tcW w:w="147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</w:p>
        </w:tc>
        <w:tc>
          <w:tcPr>
            <w:tcW w:w="165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</w:p>
        </w:tc>
        <w:tc>
          <w:tcPr>
            <w:tcW w:w="166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</w:p>
        </w:tc>
        <w:tc>
          <w:tcPr>
            <w:tcW w:w="165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等线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13"/>
            <w:shd w:val="clear" w:color="auto" w:fill="auto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32"/>
              </w:rPr>
            </w:pPr>
            <w:r>
              <w:rPr>
                <w:rFonts w:hint="eastAsia" w:ascii="等线" w:hAnsi="等线" w:eastAsia="等线" w:cs="等线"/>
                <w:sz w:val="24"/>
                <w:szCs w:val="32"/>
              </w:rPr>
              <w:t>三、基层教学组织建设成效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8296" w:type="dxa"/>
            <w:gridSpan w:val="13"/>
            <w:shd w:val="clear" w:color="auto" w:fill="auto"/>
          </w:tcPr>
          <w:p>
            <w:pPr>
              <w:numPr>
                <w:ilvl w:val="0"/>
                <w:numId w:val="2"/>
              </w:numPr>
              <w:rPr>
                <w:rFonts w:ascii="等线" w:hAnsi="等线" w:eastAsia="等线" w:cs="等线"/>
              </w:rPr>
            </w:pPr>
            <w:r>
              <w:rPr>
                <w:rFonts w:hint="eastAsia" w:ascii="等线" w:hAnsi="等线" w:eastAsia="等线" w:cs="等线"/>
              </w:rPr>
              <w:t>开展教育教学研究主要内容及成果概述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8296" w:type="dxa"/>
            <w:gridSpan w:val="13"/>
            <w:shd w:val="clear" w:color="auto" w:fill="auto"/>
          </w:tcPr>
          <w:p>
            <w:pPr>
              <w:numPr>
                <w:ilvl w:val="0"/>
                <w:numId w:val="2"/>
              </w:numPr>
              <w:rPr>
                <w:rFonts w:ascii="等线" w:hAnsi="等线" w:eastAsia="等线" w:cs="等线"/>
              </w:rPr>
            </w:pPr>
            <w:r>
              <w:rPr>
                <w:rFonts w:hint="eastAsia" w:ascii="等线" w:hAnsi="等线" w:eastAsia="等线" w:cs="等线"/>
              </w:rPr>
              <w:t>开展课程建设、专业建设和教材建设的主要内容及成果概述</w:t>
            </w:r>
          </w:p>
          <w:p>
            <w:pPr>
              <w:ind w:left="360"/>
              <w:rPr>
                <w:rFonts w:ascii="等线" w:hAnsi="等线" w:eastAsia="等线" w:cs="等线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8296" w:type="dxa"/>
            <w:gridSpan w:val="13"/>
            <w:shd w:val="clear" w:color="auto" w:fill="auto"/>
          </w:tcPr>
          <w:p>
            <w:pPr>
              <w:numPr>
                <w:ilvl w:val="0"/>
                <w:numId w:val="2"/>
              </w:numPr>
              <w:rPr>
                <w:rFonts w:ascii="等线" w:hAnsi="等线" w:eastAsia="等线" w:cs="等线"/>
              </w:rPr>
            </w:pPr>
            <w:r>
              <w:rPr>
                <w:rFonts w:hint="eastAsia" w:ascii="等线" w:hAnsi="等线" w:eastAsia="等线" w:cs="等线"/>
              </w:rPr>
              <w:t>基层教学组织建设的创新举措、特色亮点、突出成效等</w:t>
            </w:r>
          </w:p>
          <w:p>
            <w:pPr>
              <w:ind w:left="360"/>
              <w:rPr>
                <w:rFonts w:ascii="等线" w:hAnsi="等线" w:eastAsia="等线" w:cs="等线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8296" w:type="dxa"/>
            <w:gridSpan w:val="13"/>
            <w:shd w:val="clear" w:color="auto" w:fill="auto"/>
          </w:tcPr>
          <w:p>
            <w:pPr>
              <w:numPr>
                <w:ilvl w:val="0"/>
                <w:numId w:val="2"/>
              </w:numPr>
              <w:rPr>
                <w:rFonts w:ascii="等线" w:hAnsi="等线" w:eastAsia="等线" w:cs="等线"/>
              </w:rPr>
            </w:pPr>
            <w:r>
              <w:rPr>
                <w:rFonts w:hint="eastAsia" w:ascii="等线" w:hAnsi="等线" w:eastAsia="等线" w:cs="等线"/>
              </w:rPr>
              <w:t>下一步建设的主要思路和举措</w:t>
            </w:r>
          </w:p>
          <w:p>
            <w:pPr>
              <w:ind w:left="360"/>
              <w:rPr>
                <w:rFonts w:ascii="等线" w:hAnsi="等线" w:eastAsia="等线" w:cs="等线"/>
              </w:rPr>
            </w:pPr>
          </w:p>
        </w:tc>
      </w:tr>
    </w:tbl>
    <w:p>
      <w:pPr>
        <w:spacing w:line="2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id="0">
    <w:p>
      <w:pPr>
        <w:tabs>
          <w:tab w:val="center" w:pos="4153"/>
          <w:tab w:val="right" w:pos="8306"/>
        </w:tabs>
        <w:snapToGrid w:val="0"/>
        <w:jc w:val="left"/>
        <w:rPr>
          <w:rFonts w:ascii="Calibri" w:hAnsi="Calibri" w:eastAsia="等线" w:cs="Times New Roman"/>
          <w:sz w:val="18"/>
          <w:szCs w:val="22"/>
        </w:rPr>
      </w:pPr>
      <w:r>
        <w:rPr>
          <w:rFonts w:ascii="Calibri" w:hAnsi="Calibri" w:eastAsia="宋体" w:cs="Times New Roman"/>
          <w:sz w:val="18"/>
          <w:szCs w:val="18"/>
          <w:vertAlign w:val="superscript"/>
        </w:rPr>
        <w:footnoteRef/>
      </w:r>
      <w:r>
        <w:rPr>
          <w:rFonts w:ascii="Calibri" w:hAnsi="Calibri" w:eastAsia="等线" w:cs="Times New Roman"/>
          <w:sz w:val="18"/>
          <w:szCs w:val="18"/>
        </w:rPr>
        <w:t xml:space="preserve"> </w:t>
      </w:r>
      <w:r>
        <w:rPr>
          <w:rFonts w:hint="eastAsia" w:ascii="华文仿宋" w:hAnsi="华文仿宋" w:eastAsia="华文仿宋" w:cs="华文仿宋"/>
          <w:sz w:val="18"/>
          <w:szCs w:val="18"/>
        </w:rPr>
        <w:t>如思政课程、通识课程、公共基础课程、专业课程等</w:t>
      </w:r>
    </w:p>
  </w:footnote>
  <w:footnote w:id="1">
    <w:p>
      <w:pPr>
        <w:tabs>
          <w:tab w:val="center" w:pos="4153"/>
          <w:tab w:val="right" w:pos="8306"/>
        </w:tabs>
        <w:snapToGrid w:val="0"/>
        <w:jc w:val="left"/>
        <w:rPr>
          <w:rFonts w:ascii="华文仿宋" w:hAnsi="华文仿宋" w:eastAsia="华文仿宋" w:cs="华文仿宋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  <w:vertAlign w:val="superscript"/>
        </w:rPr>
        <w:footnoteRef/>
      </w:r>
      <w:r>
        <w:rPr>
          <w:rFonts w:ascii="Calibri" w:hAnsi="Calibri" w:eastAsia="等线" w:cs="Times New Roman"/>
          <w:sz w:val="18"/>
          <w:szCs w:val="18"/>
        </w:rPr>
        <w:t xml:space="preserve"> </w:t>
      </w:r>
      <w:r>
        <w:rPr>
          <w:rFonts w:hint="eastAsia" w:ascii="华文仿宋" w:hAnsi="华文仿宋" w:eastAsia="华文仿宋" w:cs="华文仿宋"/>
          <w:sz w:val="18"/>
          <w:szCs w:val="18"/>
        </w:rPr>
        <w:t>按照教育部颁布的《普通高等学校本科专业目录（2020年版）》的学科门类填写：哲学—01，经济学—02，法学—03，教育学—04，文学—05，历史学—06，理学—07，工学—08，农学—09，医学—10，管理学—12，艺术学—13</w:t>
      </w:r>
    </w:p>
    <w:p>
      <w:pPr>
        <w:snapToGrid w:val="0"/>
        <w:jc w:val="left"/>
        <w:rPr>
          <w:rFonts w:ascii="Calibri" w:hAnsi="Calibri" w:eastAsia="等线" w:cs="Times New Roman"/>
          <w:sz w:val="18"/>
          <w:szCs w:val="22"/>
        </w:rPr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9149D"/>
    <w:multiLevelType w:val="multilevel"/>
    <w:tmpl w:val="0D69149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288FA60"/>
    <w:multiLevelType w:val="singleLevel"/>
    <w:tmpl w:val="1288FA6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F89"/>
    <w:rsid w:val="002068B2"/>
    <w:rsid w:val="00226BDA"/>
    <w:rsid w:val="005154A3"/>
    <w:rsid w:val="007D1E84"/>
    <w:rsid w:val="00AD2F89"/>
    <w:rsid w:val="00AE68C0"/>
    <w:rsid w:val="00B37875"/>
    <w:rsid w:val="00B83EB2"/>
    <w:rsid w:val="1CE56883"/>
    <w:rsid w:val="4762208C"/>
    <w:rsid w:val="7FC77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299</Words>
  <Characters>1709</Characters>
  <Lines>14</Lines>
  <Paragraphs>4</Paragraphs>
  <TotalTime>8</TotalTime>
  <ScaleCrop>false</ScaleCrop>
  <LinksUpToDate>false</LinksUpToDate>
  <CharactersWithSpaces>2004</CharactersWithSpaces>
  <Application>WPS Office_11.1.0.10024_F1E327BC-269C-435d-A152-05C5408002CA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2020-11-23T10:12:00Z</dcterms:created>
  <dc:creator>rong</dc:creator>
  <cp:lastModifiedBy>冯波</cp:lastModifiedBy>
  <dcterms:modified xsi:type="dcterms:W3CDTF">2020-12-08T01:22:02Z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