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2</w:t>
      </w:r>
    </w:p>
    <w:p>
      <w:pPr>
        <w:spacing w:after="156" w:afterLines="50" w:line="500" w:lineRule="exact"/>
        <w:ind w:firstLine="720" w:firstLineChars="200"/>
        <w:jc w:val="center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方正小标宋简体" w:hAnsi="仿宋" w:eastAsia="方正小标宋简体"/>
          <w:bCs/>
          <w:sz w:val="36"/>
          <w:szCs w:val="36"/>
        </w:rPr>
        <w:t>江苏省职业技能等级认定报名审核表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2074"/>
        <w:gridCol w:w="1528"/>
        <w:gridCol w:w="1466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5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24" w:type="dxa"/>
            <w:vMerge w:val="restart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15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24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报考职业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报考级别</w:t>
            </w:r>
          </w:p>
        </w:tc>
        <w:tc>
          <w:tcPr>
            <w:tcW w:w="1501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724" w:type="dxa"/>
            <w:vMerge w:val="continue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报考类型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报考科目</w:t>
            </w:r>
          </w:p>
        </w:tc>
        <w:tc>
          <w:tcPr>
            <w:tcW w:w="322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0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322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80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本职业工作年限</w:t>
            </w:r>
          </w:p>
        </w:tc>
        <w:tc>
          <w:tcPr>
            <w:tcW w:w="2127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322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申报条件</w:t>
            </w:r>
          </w:p>
        </w:tc>
        <w:tc>
          <w:tcPr>
            <w:tcW w:w="691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kern w:val="0"/>
                <w:sz w:val="22"/>
                <w:szCs w:val="22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审核地点</w:t>
            </w:r>
          </w:p>
        </w:tc>
        <w:tc>
          <w:tcPr>
            <w:tcW w:w="691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徐州市西安南路122号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审核机构</w:t>
            </w:r>
          </w:p>
        </w:tc>
        <w:tc>
          <w:tcPr>
            <w:tcW w:w="691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徐州市人力资源服务行业协会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资格审核材料</w:t>
            </w:r>
          </w:p>
        </w:tc>
        <w:tc>
          <w:tcPr>
            <w:tcW w:w="691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考生报名审核表、身份证、所报考职业等级申报条件相关的材料原件。　（以上材料原件及复印件</w:t>
            </w:r>
            <w:r>
              <w:rPr>
                <w:kern w:val="0"/>
                <w:sz w:val="22"/>
                <w:szCs w:val="22"/>
              </w:rPr>
              <w:t>1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份，原件审核后退回）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2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考生确认签字</w:t>
            </w:r>
          </w:p>
        </w:tc>
        <w:tc>
          <w:tcPr>
            <w:tcW w:w="6911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本人确认　　　　　　　　　　　　　　　　　　　　　　　　　　　　　　1、报考信息准确无误；　　　　　　　　　　　　　　　　　　　　　　　2、申报材料真实有效　　　　　　　　　　　　　　　　　　　　　　　　3、承担虚假信息所产生的后果（如有虚假，愿意接受取消申报资格、取消当次考试所有科目成绩、注销获证数据及职业资格的相关一切处理）。　</w:t>
            </w:r>
          </w:p>
          <w:p>
            <w:pPr>
              <w:spacing w:line="500" w:lineRule="exact"/>
              <w:jc w:val="lef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本人签字:　　　　　　　　　　　　　　　　　　　　　　　　　　　　　　　　　　　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　　　　　　　　　　　　　　　　　　　　　　年　　月　　日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18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审核机构意见</w:t>
            </w:r>
          </w:p>
        </w:tc>
        <w:tc>
          <w:tcPr>
            <w:tcW w:w="691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　　　　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　　　　　　　　　　　　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审核机构（盖章）</w:t>
            </w:r>
          </w:p>
          <w:p>
            <w:pPr>
              <w:spacing w:line="500" w:lineRule="exact"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　　　　　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113009"/>
    <w:rsid w:val="052A1D70"/>
    <w:rsid w:val="22113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2021-03-22T08:22:00Z</dcterms:created>
  <dc:creator>Administrator</dc:creator>
  <cp:lastModifiedBy>Administrator</cp:lastModifiedBy>
  <dcterms:modified xsi:type="dcterms:W3CDTF">2021-03-22T08:27:37Z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9201CBC5ECCA482EB69D415C706882E0</vt:lpwstr>
  </property>
</Properties>
</file>